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1F" w:rsidRDefault="0066221F" w:rsidP="000F088D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0" w:name="1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Альтернативные тестовые задания </w:t>
      </w:r>
    </w:p>
    <w:p w:rsidR="000F088D" w:rsidRPr="000F088D" w:rsidRDefault="000F088D" w:rsidP="000F088D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088D">
        <w:rPr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0F088D">
        <w:rPr>
          <w:rFonts w:ascii="Times New Roman" w:hAnsi="Times New Roman" w:cs="Times New Roman"/>
          <w:color w:val="auto"/>
          <w:sz w:val="28"/>
          <w:szCs w:val="28"/>
        </w:rPr>
        <w:t>. ЗАДАНИЯ С ДВУМЯ ОТВЕТАМИ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Самые первые задания с двумя ответами требовали однозначного ответа "Верно" или "Неверно". Другой вариант - "Да" или "Нет". Однообразие ответов в таких заданиях вызвало большую и, надо сказать, справедливую критику, вследствие чего такие задания стали применяться редко. Преимущественно в психологических и социологических тестах - там, где требуется выразить мнение, отношение к чему-либо, дать общую оценку, положительную или отрицательную.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Между тем, в содержании всех учебных дисциплин имеется много таких элементов знаний, которые автор этой книги называет дихотомическими. Это знания, которые позволяют разделить мир надвое: определить правильность или неправильность фактов, методов, процессов; знания о том, что хорошо, что плохо, что можно, а чего нельзя делать, ни при каких обстоятельствах. Для проверки именно таких знаний и предлагается использовать задания в тестовой форме с двумя ответами, но на новой формально-логической основе: вместо вопроса используется предложение в утвердительной форме, а вместо однообразия в ответной части включать содержательные ответы.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Особенно хорошо такие задания использовать на начальном этапе усвоения знаний, непосредственно в учебном процессе, при самоконтроле в процессе самостоятельной работы. Поэтому не случайно у заданий с двумя ответами были сторонники и в зарубежной педагогике. В их числе - </w:t>
      </w:r>
      <w:proofErr w:type="gramStart"/>
      <w:r w:rsidRPr="000F088D">
        <w:rPr>
          <w:sz w:val="28"/>
          <w:szCs w:val="28"/>
        </w:rPr>
        <w:t>известный</w:t>
      </w:r>
      <w:proofErr w:type="gramEnd"/>
      <w:r w:rsidRPr="000F088D">
        <w:rPr>
          <w:sz w:val="28"/>
          <w:szCs w:val="28"/>
        </w:rPr>
        <w:t xml:space="preserve"> </w:t>
      </w:r>
      <w:proofErr w:type="gramStart"/>
      <w:r w:rsidRPr="000F088D">
        <w:rPr>
          <w:sz w:val="28"/>
          <w:szCs w:val="28"/>
        </w:rPr>
        <w:t>зарубежный</w:t>
      </w:r>
      <w:proofErr w:type="gram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специа-лист</w:t>
      </w:r>
      <w:proofErr w:type="spellEnd"/>
      <w:r w:rsidRPr="000F088D">
        <w:rPr>
          <w:sz w:val="28"/>
          <w:szCs w:val="28"/>
        </w:rPr>
        <w:t xml:space="preserve"> по тестовому педагогическому контролю знаний R.L. </w:t>
      </w:r>
      <w:proofErr w:type="spellStart"/>
      <w:r w:rsidRPr="000F088D">
        <w:rPr>
          <w:sz w:val="28"/>
          <w:szCs w:val="28"/>
        </w:rPr>
        <w:t>Ebel</w:t>
      </w:r>
      <w:proofErr w:type="spellEnd"/>
      <w:r w:rsidRPr="000F088D">
        <w:rPr>
          <w:sz w:val="28"/>
          <w:szCs w:val="28"/>
        </w:rPr>
        <w:t xml:space="preserve"> (1). Рассмотрим сопоставительные примеры одного и того же задания. У большинства авторов задание с двумя ответами выглядит обычно так. Например: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1. ИКОНЫ В КИЕВСКОЙ РУСИ ПИСАЛИ НА ТОНКО ВЫДЕЛАННОЙ КОЖЕ? </w:t>
      </w:r>
      <w:r w:rsidRPr="000F088D">
        <w:rPr>
          <w:sz w:val="28"/>
          <w:szCs w:val="28"/>
        </w:rPr>
        <w:br/>
        <w:t>                1) да </w:t>
      </w:r>
      <w:r w:rsidRPr="000F088D">
        <w:rPr>
          <w:sz w:val="28"/>
          <w:szCs w:val="28"/>
        </w:rPr>
        <w:br/>
        <w:t>                2) нет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Или, как вариант,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2. ИКОНЫ В КИЕВСКОЙ РУСИ ПИСАЛИ НА ДЕРЕВЯННЫХ ДОСКАХ? </w:t>
      </w:r>
      <w:r w:rsidRPr="000F088D">
        <w:rPr>
          <w:sz w:val="28"/>
          <w:szCs w:val="28"/>
        </w:rPr>
        <w:br/>
        <w:t>                1) да, верно </w:t>
      </w:r>
      <w:r w:rsidRPr="000F088D">
        <w:rPr>
          <w:sz w:val="28"/>
          <w:szCs w:val="28"/>
        </w:rPr>
        <w:br/>
        <w:t>                2) нет, неверно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Оба этих варианта можно выразить в одном задании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3. ИКОНЫ В КИЕВСКОЙ РУСИ ПИСАЛИ НА </w:t>
      </w:r>
      <w:r w:rsidRPr="000F088D">
        <w:rPr>
          <w:sz w:val="28"/>
          <w:szCs w:val="28"/>
        </w:rPr>
        <w:br/>
        <w:t>                1) деревянных досках </w:t>
      </w:r>
      <w:r w:rsidRPr="000F088D">
        <w:rPr>
          <w:sz w:val="28"/>
          <w:szCs w:val="28"/>
        </w:rPr>
        <w:br/>
        <w:t>                2) тонко выделанной коже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Легко видеть, что последняя формулировка позволяет избежать вопросительной формы в самом задании и общих ответов испытуемых - "Да</w:t>
      </w:r>
      <w:proofErr w:type="gramStart"/>
      <w:r w:rsidRPr="000F088D">
        <w:rPr>
          <w:sz w:val="28"/>
          <w:szCs w:val="28"/>
        </w:rPr>
        <w:t xml:space="preserve"> / Н</w:t>
      </w:r>
      <w:proofErr w:type="gramEnd"/>
      <w:r w:rsidRPr="000F088D">
        <w:rPr>
          <w:sz w:val="28"/>
          <w:szCs w:val="28"/>
        </w:rPr>
        <w:t>ет" или "Верно / Неверно". Вместо двух вопросов оказалось достаточным одного задания в виде утверждения и содержательных ответов. Преимущество такого задания заключаются в возможности его превращения, в зависимости от выбранного ответа, в истинное или ложное высказывание, и далее, дать чёткую оценку.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lastRenderedPageBreak/>
        <w:t xml:space="preserve">При ответе на задания в тестовой форме испытуемые вначале читают инструкцию. Для заданий с двумя ответами рекомендуются два варианта стандартной инструкции: "Обведите кружком номер правильного ответа!"- если тестовый контроль проводится с помощью бланков, или: "Отвечая на задания теста, нажимайте на клавишу с номером правильного ответа!" - если контроль проводится с </w:t>
      </w:r>
      <w:proofErr w:type="spellStart"/>
      <w:proofErr w:type="gramStart"/>
      <w:r w:rsidRPr="000F088D">
        <w:rPr>
          <w:sz w:val="28"/>
          <w:szCs w:val="28"/>
        </w:rPr>
        <w:t>помо-щью</w:t>
      </w:r>
      <w:proofErr w:type="spellEnd"/>
      <w:proofErr w:type="gramEnd"/>
      <w:r w:rsidRPr="000F088D">
        <w:rPr>
          <w:sz w:val="28"/>
          <w:szCs w:val="28"/>
        </w:rPr>
        <w:t xml:space="preserve"> ЭВМ. Кроме этих двух инструкций могут использоваться и другие. Посмотрим некоторые примеры заданий с двумя ответами.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ОБВЕДИТЕ КРУЖКОМ НОМЕР ПРАВИЛЬНОГО ОТВЕТА: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4. СТИХОТВОРЕНИЕ, ПРОСЛАВЛЯЮЩЕЕ НОВОБРАЧНЫХ, НАЗЫВАЕТСЯ </w:t>
      </w:r>
      <w:r w:rsidRPr="000F088D">
        <w:rPr>
          <w:sz w:val="28"/>
          <w:szCs w:val="28"/>
        </w:rPr>
        <w:br/>
        <w:t>                1) дифирамб </w:t>
      </w:r>
      <w:r w:rsidRPr="000F088D">
        <w:rPr>
          <w:sz w:val="28"/>
          <w:szCs w:val="28"/>
        </w:rPr>
        <w:br/>
        <w:t>                2) эпиталама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F088D">
        <w:rPr>
          <w:sz w:val="28"/>
          <w:szCs w:val="28"/>
          <w:lang w:val="en-US"/>
        </w:rPr>
        <w:t>5. THE VISITOR WAS NOT GOING TO STEAL </w:t>
      </w:r>
      <w:r w:rsidRPr="000F088D">
        <w:rPr>
          <w:sz w:val="28"/>
          <w:szCs w:val="28"/>
          <w:lang w:val="en-US"/>
        </w:rPr>
        <w:br/>
        <w:t>                1) something </w:t>
      </w:r>
      <w:r w:rsidRPr="000F088D">
        <w:rPr>
          <w:sz w:val="28"/>
          <w:szCs w:val="28"/>
          <w:lang w:val="en-US"/>
        </w:rPr>
        <w:br/>
        <w:t>                2) anything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6. С УВЕЛИЧЕНИЕМ ЗАРЯДА ЯДРА АКТИВНОСТЬ ЩЕЛОЧНЫХ МЕТАЛЛОВ </w:t>
      </w:r>
      <w:r w:rsidRPr="000F088D">
        <w:rPr>
          <w:sz w:val="28"/>
          <w:szCs w:val="28"/>
        </w:rPr>
        <w:br/>
        <w:t>                1) возрастает </w:t>
      </w:r>
      <w:r w:rsidRPr="000F088D">
        <w:rPr>
          <w:sz w:val="28"/>
          <w:szCs w:val="28"/>
        </w:rPr>
        <w:br/>
        <w:t>                2) убывает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7. СЛОВА, ПРОТИВОПОЛОЖНЫЕ ПО ЗНАЧЕНИЮ </w:t>
      </w:r>
      <w:r w:rsidRPr="000F088D">
        <w:rPr>
          <w:sz w:val="28"/>
          <w:szCs w:val="28"/>
        </w:rPr>
        <w:br/>
        <w:t>                1) антонимы </w:t>
      </w:r>
      <w:r w:rsidRPr="000F088D">
        <w:rPr>
          <w:sz w:val="28"/>
          <w:szCs w:val="28"/>
        </w:rPr>
        <w:br/>
        <w:t>                2) синонимы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Обращает на себя внимание не совсем привычная форма утверждений в предлагаемых заданиях, что отличает их от обычных вопросов и задач. Тестовые утверждения открывают возможность создавать задания по-новому, опираясь при этом на ряд принципов, которые можно назвать принципами композиции заданий в тестовой форме.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Принципы композиции.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При композиции заданий с двумя ответами самым распространенным можно назвать принцип противоречия, выражаемый, главным образом, посредством использования отрицательной частицы "не", отрицающих предлогов и слов. При использовании этого принципа подбираются такие два ответа, чтобы второй отрицал первый (типа</w:t>
      </w:r>
      <w:proofErr w:type="gramStart"/>
      <w:r w:rsidRPr="000F088D">
        <w:rPr>
          <w:sz w:val="28"/>
          <w:szCs w:val="28"/>
        </w:rPr>
        <w:t xml:space="preserve"> А</w:t>
      </w:r>
      <w:proofErr w:type="gramEnd"/>
      <w:r w:rsidRPr="000F088D">
        <w:rPr>
          <w:sz w:val="28"/>
          <w:szCs w:val="28"/>
        </w:rPr>
        <w:t xml:space="preserve"> или </w:t>
      </w:r>
      <w:proofErr w:type="spellStart"/>
      <w:r w:rsidRPr="000F088D">
        <w:rPr>
          <w:sz w:val="28"/>
          <w:szCs w:val="28"/>
        </w:rPr>
        <w:t>не-А</w:t>
      </w:r>
      <w:proofErr w:type="spellEnd"/>
      <w:r w:rsidRPr="000F088D">
        <w:rPr>
          <w:sz w:val="28"/>
          <w:szCs w:val="28"/>
        </w:rPr>
        <w:t>).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8. ДУХОВЕНСТВО В I ПОЛОВИНЕ XIX ВЕКА БЫЛО СОСЛОВИЕМ</w:t>
      </w:r>
      <w:r w:rsidRPr="000F088D">
        <w:rPr>
          <w:sz w:val="28"/>
          <w:szCs w:val="28"/>
        </w:rPr>
        <w:br/>
        <w:t>                1) привилегированным </w:t>
      </w:r>
      <w:r w:rsidRPr="000F088D">
        <w:rPr>
          <w:sz w:val="28"/>
          <w:szCs w:val="28"/>
        </w:rPr>
        <w:br/>
        <w:t>                2) не привилегированным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9. ЗНАЧЕНИЕ ВЫРАЖЕНИЯ С ПЕРЕМЕННОЙ ОТ ЗНАЧЕНИЯ САМОЙ ПЕРЕМЕННОЙ </w:t>
      </w:r>
      <w:r w:rsidRPr="000F088D">
        <w:rPr>
          <w:sz w:val="28"/>
          <w:szCs w:val="28"/>
        </w:rPr>
        <w:br/>
        <w:t>                1) зависит </w:t>
      </w:r>
      <w:r w:rsidRPr="000F088D">
        <w:rPr>
          <w:sz w:val="28"/>
          <w:szCs w:val="28"/>
        </w:rPr>
        <w:br/>
        <w:t>                2) не зависит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10. ОРГАНИЧЕСКОЕ СТЕКЛО - ЭТО ПЛАСТМАССА, СОСТОЯЩАЯ ИЗ ТЕРМОПЛАСТИЧНОЙ СМОЛЫ </w:t>
      </w:r>
      <w:r w:rsidRPr="000F088D">
        <w:rPr>
          <w:sz w:val="28"/>
          <w:szCs w:val="28"/>
        </w:rPr>
        <w:br/>
        <w:t>                1) с наполнителями </w:t>
      </w:r>
      <w:r w:rsidRPr="000F088D">
        <w:rPr>
          <w:sz w:val="28"/>
          <w:szCs w:val="28"/>
        </w:rPr>
        <w:br/>
        <w:t>                2) без наполнителей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lastRenderedPageBreak/>
        <w:t>11. ЧАСТИЦА "О", СТОЯЩАЯ ПЕРЕД ОБРАЩЕНИЕМ, ЗАПЯТОЙ ОТ НЕГО </w:t>
      </w:r>
      <w:r w:rsidRPr="000F088D">
        <w:rPr>
          <w:sz w:val="28"/>
          <w:szCs w:val="28"/>
        </w:rPr>
        <w:br/>
        <w:t>                1) отделяется </w:t>
      </w:r>
      <w:r w:rsidRPr="000F088D">
        <w:rPr>
          <w:sz w:val="28"/>
          <w:szCs w:val="28"/>
        </w:rPr>
        <w:br/>
        <w:t>                2) не отделяется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Как видно, во всех этих заданиях отрицается смысл не самого задания, а содержания первого ответа, а испытуемый выбирает то, что считается правильным. Как уже упоминалось, здесь проявляет себя логический закон исключенного третьего: "Невозможно, - писал Аристотель, - чтобы противоречащие утверждения были вместе истинными", или, в истолковании другого автора: "из двух суждений, из которых одно утверждает то, что другое отрицает, одно должно быть ложным.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Близок по смыслу к первому, но немного отличается по логическим свойствам и языковым тонкостям принцип противоположности ответов. Подбираются такие ответы, которые, будучи </w:t>
      </w:r>
      <w:proofErr w:type="spellStart"/>
      <w:r w:rsidRPr="000F088D">
        <w:rPr>
          <w:sz w:val="28"/>
          <w:szCs w:val="28"/>
        </w:rPr>
        <w:t>антонимичными</w:t>
      </w:r>
      <w:proofErr w:type="spellEnd"/>
      <w:r w:rsidRPr="000F088D">
        <w:rPr>
          <w:sz w:val="28"/>
          <w:szCs w:val="28"/>
        </w:rPr>
        <w:t xml:space="preserve"> по смыслу, допускают, в принципе, возможность существования переходных понятий, состояний. </w:t>
      </w:r>
      <w:proofErr w:type="gramStart"/>
      <w:r w:rsidRPr="000F088D">
        <w:rPr>
          <w:sz w:val="28"/>
          <w:szCs w:val="28"/>
        </w:rPr>
        <w:t>Например, между понятиями "здоровый - больной" можно расположить понятия "практически здоров" "немного болен" и т.п.</w:t>
      </w:r>
      <w:proofErr w:type="gramEnd"/>
      <w:r w:rsidRPr="000F088D">
        <w:rPr>
          <w:sz w:val="28"/>
          <w:szCs w:val="28"/>
        </w:rPr>
        <w:t xml:space="preserve"> (Сравните с противоречащими понятиями "здоровый - не здоровый"; где второй ответ полностью отрицает первый).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12. ПОВЫШЕНИЕ КОНЦЕНТРАЦИИ ИСХОДНЫХ ВЕЩЕСТВ СМЕЩАЕТ ХИМИЧЕСКОЕ РАВНОВЕСИЕ </w:t>
      </w:r>
      <w:r w:rsidRPr="000F088D">
        <w:rPr>
          <w:sz w:val="28"/>
          <w:szCs w:val="28"/>
        </w:rPr>
        <w:br/>
        <w:t>                1) вправо </w:t>
      </w:r>
      <w:r w:rsidRPr="000F088D">
        <w:rPr>
          <w:sz w:val="28"/>
          <w:szCs w:val="28"/>
        </w:rPr>
        <w:br/>
        <w:t>                2) влево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13. SHE WAS FOLLOWED BY THEM ПЕРЕВОДИТСЯ </w:t>
      </w:r>
      <w:r w:rsidRPr="000F088D">
        <w:rPr>
          <w:sz w:val="28"/>
          <w:szCs w:val="28"/>
        </w:rPr>
        <w:br/>
        <w:t>                1) она следовала за ними </w:t>
      </w:r>
      <w:r w:rsidRPr="000F088D">
        <w:rPr>
          <w:sz w:val="28"/>
          <w:szCs w:val="28"/>
        </w:rPr>
        <w:br/>
        <w:t>                2) они следовали за ней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14. БУКВЫ е, и, </w:t>
      </w:r>
      <w:proofErr w:type="spellStart"/>
      <w:r w:rsidRPr="000F088D">
        <w:rPr>
          <w:sz w:val="28"/>
          <w:szCs w:val="28"/>
        </w:rPr>
        <w:t>ю</w:t>
      </w:r>
      <w:proofErr w:type="spellEnd"/>
      <w:r w:rsidRPr="000F088D">
        <w:rPr>
          <w:sz w:val="28"/>
          <w:szCs w:val="28"/>
        </w:rPr>
        <w:t>, я ДЕЛАЮТ СОГЛАСНЫЕ </w:t>
      </w:r>
      <w:r w:rsidRPr="000F088D">
        <w:rPr>
          <w:sz w:val="28"/>
          <w:szCs w:val="28"/>
        </w:rPr>
        <w:br/>
        <w:t>                1) мягкими </w:t>
      </w:r>
      <w:r w:rsidRPr="000F088D">
        <w:rPr>
          <w:sz w:val="28"/>
          <w:szCs w:val="28"/>
        </w:rPr>
        <w:br/>
        <w:t>                2) твердыми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15. WE WANT HIM TO HELP US ОЗНАЧАЕТ, ЧТО МЫ ХОТИМ </w:t>
      </w:r>
      <w:r w:rsidRPr="000F088D">
        <w:rPr>
          <w:sz w:val="28"/>
          <w:szCs w:val="28"/>
        </w:rPr>
        <w:br/>
        <w:t>                1) помочь ему </w:t>
      </w:r>
      <w:r w:rsidRPr="000F088D">
        <w:rPr>
          <w:sz w:val="28"/>
          <w:szCs w:val="28"/>
        </w:rPr>
        <w:br/>
        <w:t>                2) чтобы он помог нам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Поскольку различия между первым и вторым принципом не сразу запоминаются, введем простое и нестрогое функциональное отличие. При противоречии используются отрицания; при противоположности один содержательный ответ заменяется другим, </w:t>
      </w:r>
      <w:proofErr w:type="spellStart"/>
      <w:r w:rsidRPr="000F088D">
        <w:rPr>
          <w:sz w:val="28"/>
          <w:szCs w:val="28"/>
        </w:rPr>
        <w:t>антонимичным</w:t>
      </w:r>
      <w:proofErr w:type="spellEnd"/>
      <w:r w:rsidRPr="000F088D">
        <w:rPr>
          <w:sz w:val="28"/>
          <w:szCs w:val="28"/>
        </w:rPr>
        <w:t xml:space="preserve"> по смыслу. Так как в логике оба отмеченных принципа подпадают под класс </w:t>
      </w:r>
      <w:proofErr w:type="spellStart"/>
      <w:r w:rsidRPr="000F088D">
        <w:rPr>
          <w:sz w:val="28"/>
          <w:szCs w:val="28"/>
        </w:rPr>
        <w:t>антонимичных</w:t>
      </w:r>
      <w:proofErr w:type="spellEnd"/>
      <w:r w:rsidRPr="000F088D">
        <w:rPr>
          <w:sz w:val="28"/>
          <w:szCs w:val="28"/>
        </w:rPr>
        <w:t xml:space="preserve"> понятий, они могут быть </w:t>
      </w:r>
      <w:proofErr w:type="spellStart"/>
      <w:proofErr w:type="gramStart"/>
      <w:r w:rsidRPr="000F088D">
        <w:rPr>
          <w:sz w:val="28"/>
          <w:szCs w:val="28"/>
        </w:rPr>
        <w:t>объеди-нены</w:t>
      </w:r>
      <w:proofErr w:type="spellEnd"/>
      <w:proofErr w:type="gramEnd"/>
      <w:r w:rsidRPr="000F088D">
        <w:rPr>
          <w:sz w:val="28"/>
          <w:szCs w:val="28"/>
        </w:rPr>
        <w:t xml:space="preserve"> в один общий принцип </w:t>
      </w:r>
      <w:proofErr w:type="spellStart"/>
      <w:r w:rsidRPr="000F088D">
        <w:rPr>
          <w:sz w:val="28"/>
          <w:szCs w:val="28"/>
        </w:rPr>
        <w:t>антонимичности</w:t>
      </w:r>
      <w:proofErr w:type="spellEnd"/>
      <w:r w:rsidRPr="000F088D">
        <w:rPr>
          <w:sz w:val="28"/>
          <w:szCs w:val="28"/>
        </w:rPr>
        <w:t xml:space="preserve"> подбора ответов в заданиях с двумя ответами.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Третий принцип формулирования заданий в тестовой форме можно назвать принципом однородности. Подбираются такие два ответа, которые относятся к одному роду, виду, или отображают две основные стороны, грани явления: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16. СКОРОСТЬ ЯВЛЯЕТСЯ ВЕЛИЧИНОЙ </w:t>
      </w:r>
      <w:r w:rsidRPr="000F088D">
        <w:rPr>
          <w:sz w:val="28"/>
          <w:szCs w:val="28"/>
        </w:rPr>
        <w:br/>
        <w:t>                1) векторной </w:t>
      </w:r>
      <w:r w:rsidRPr="000F088D">
        <w:rPr>
          <w:sz w:val="28"/>
          <w:szCs w:val="28"/>
        </w:rPr>
        <w:br/>
        <w:t>                2) скалярной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lastRenderedPageBreak/>
        <w:t>17. ЯДРА ИЗОТОПОВ ИМЕЮТ РАЗНОЕ ЧИСЛО </w:t>
      </w:r>
      <w:r w:rsidRPr="000F088D">
        <w:rPr>
          <w:sz w:val="28"/>
          <w:szCs w:val="28"/>
        </w:rPr>
        <w:br/>
        <w:t>                1) протонов </w:t>
      </w:r>
      <w:r w:rsidRPr="000F088D">
        <w:rPr>
          <w:sz w:val="28"/>
          <w:szCs w:val="28"/>
        </w:rPr>
        <w:br/>
        <w:t>                2) нейтронов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18. НОВЫЕ ВОЗМОЖНОСТИ КЛАВИРА В СБОРНИКЕ "ХОРОШО ТЕМПЕРИРОВАННЫЙ КЛАВИР" ПОКАЗАЛ </w:t>
      </w:r>
      <w:r w:rsidRPr="000F088D">
        <w:rPr>
          <w:sz w:val="28"/>
          <w:szCs w:val="28"/>
        </w:rPr>
        <w:br/>
        <w:t>                1) Бах </w:t>
      </w:r>
      <w:r w:rsidRPr="000F088D">
        <w:rPr>
          <w:sz w:val="28"/>
          <w:szCs w:val="28"/>
        </w:rPr>
        <w:br/>
        <w:t>                2) Моцарт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19. АНГЛИЙСКИЙ ЯЗЫК ОТНОСИТСЯ К ЯЗЫКАМ </w:t>
      </w:r>
      <w:r w:rsidRPr="000F088D">
        <w:rPr>
          <w:sz w:val="28"/>
          <w:szCs w:val="28"/>
        </w:rPr>
        <w:br/>
        <w:t>                1) романским </w:t>
      </w:r>
      <w:r w:rsidRPr="000F088D">
        <w:rPr>
          <w:sz w:val="28"/>
          <w:szCs w:val="28"/>
        </w:rPr>
        <w:br/>
        <w:t>                2) германским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20. МОМЕНТ ПАРЫ СИЛ ЯВЛЯЕТСЯ ВЕКТОРОМ </w:t>
      </w:r>
      <w:r w:rsidRPr="000F088D">
        <w:rPr>
          <w:sz w:val="28"/>
          <w:szCs w:val="28"/>
        </w:rPr>
        <w:br/>
        <w:t>                1) свободным </w:t>
      </w:r>
      <w:r w:rsidRPr="000F088D">
        <w:rPr>
          <w:sz w:val="28"/>
          <w:szCs w:val="28"/>
        </w:rPr>
        <w:br/>
        <w:t>                2) скользящим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21. АММИАЧНАЯ СЕЛИТРА - УДОБРЕНИЕ </w:t>
      </w:r>
      <w:r w:rsidRPr="000F088D">
        <w:rPr>
          <w:sz w:val="28"/>
          <w:szCs w:val="28"/>
        </w:rPr>
        <w:br/>
        <w:t>                1) кислое </w:t>
      </w:r>
      <w:r w:rsidRPr="000F088D">
        <w:rPr>
          <w:sz w:val="28"/>
          <w:szCs w:val="28"/>
        </w:rPr>
        <w:br/>
        <w:t>                2) щелочное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22. СЛОВА, ПРОТИВОПОЛОЖНЫЕ ПО ЗНАЧЕНИЮ НАЗЫВАЮТСЯ </w:t>
      </w:r>
      <w:r w:rsidRPr="000F088D">
        <w:rPr>
          <w:sz w:val="28"/>
          <w:szCs w:val="28"/>
        </w:rPr>
        <w:br/>
        <w:t>                1) антонимы </w:t>
      </w:r>
      <w:r w:rsidRPr="000F088D">
        <w:rPr>
          <w:sz w:val="28"/>
          <w:szCs w:val="28"/>
        </w:rPr>
        <w:br/>
        <w:t>                2) синонимы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23. НАБОР ЛЕКСИЧЕСКИХ ЕДИНИЦ, ОБРАЗУЮЩИХ ПРЕДЛОЖЕНИЕ, НАЗЫВАЕТСЯ </w:t>
      </w:r>
      <w:r w:rsidRPr="000F088D">
        <w:rPr>
          <w:sz w:val="28"/>
          <w:szCs w:val="28"/>
        </w:rPr>
        <w:br/>
        <w:t>                1) синтагма </w:t>
      </w:r>
      <w:r w:rsidRPr="000F088D">
        <w:rPr>
          <w:sz w:val="28"/>
          <w:szCs w:val="28"/>
        </w:rPr>
        <w:br/>
        <w:t>                2) парадигма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24. СВЯЗЬ, ОБРАЗОВАННАЯ ПАРОЙ ЭЛЕКТРОНОВ ДВУХ ОДИНАКОВЫХ АТОМОВ, НАЗЫВАЕТСЯ </w:t>
      </w:r>
      <w:r w:rsidRPr="000F088D">
        <w:rPr>
          <w:sz w:val="28"/>
          <w:szCs w:val="28"/>
        </w:rPr>
        <w:br/>
        <w:t>                1) ионной </w:t>
      </w:r>
      <w:r w:rsidRPr="000F088D">
        <w:rPr>
          <w:sz w:val="28"/>
          <w:szCs w:val="28"/>
        </w:rPr>
        <w:br/>
        <w:t>                2) ковалентной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25. ХУДОЖЕСТВЕННОЕ ПРЕДСТАВЛЕНИЕ О ЖЕЛАЕМОМ </w:t>
      </w:r>
      <w:r w:rsidRPr="000F088D">
        <w:rPr>
          <w:sz w:val="28"/>
          <w:szCs w:val="28"/>
        </w:rPr>
        <w:br/>
        <w:t>                1) идеал </w:t>
      </w:r>
      <w:r w:rsidRPr="000F088D">
        <w:rPr>
          <w:sz w:val="28"/>
          <w:szCs w:val="28"/>
        </w:rPr>
        <w:br/>
        <w:t>                2) идиллия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26. СЛОВОСОЧЕТАНИЕ "A RADIO SET" ПЕРЕВОДИТСЯ КАК </w:t>
      </w:r>
      <w:r w:rsidRPr="000F088D">
        <w:rPr>
          <w:sz w:val="28"/>
          <w:szCs w:val="28"/>
        </w:rPr>
        <w:br/>
        <w:t>                1) радиосеть </w:t>
      </w:r>
      <w:r w:rsidRPr="000F088D">
        <w:rPr>
          <w:sz w:val="28"/>
          <w:szCs w:val="28"/>
        </w:rPr>
        <w:br/>
        <w:t>                2) радиоприемник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Четвертый принцип формулирования заданий с выбором одного ответа можно назвать кумуляцией. Это означает, что содержание второго ответа вбирает в себя (</w:t>
      </w:r>
      <w:proofErr w:type="spellStart"/>
      <w:r w:rsidRPr="000F088D">
        <w:rPr>
          <w:sz w:val="28"/>
          <w:szCs w:val="28"/>
        </w:rPr>
        <w:t>кумулирует</w:t>
      </w:r>
      <w:proofErr w:type="spellEnd"/>
      <w:r w:rsidRPr="000F088D">
        <w:rPr>
          <w:sz w:val="28"/>
          <w:szCs w:val="28"/>
        </w:rPr>
        <w:t>) содержание первого и содержит новую информацию.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27. ШОПЕН ПИСАЛ МУЗЫКУ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                1) фортепианную </w:t>
      </w:r>
      <w:r w:rsidRPr="000F088D">
        <w:rPr>
          <w:sz w:val="28"/>
          <w:szCs w:val="28"/>
        </w:rPr>
        <w:br/>
        <w:t>                2) фортепианную и симфоническую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28. ГЕРУНДИЙ ОБЛАДАЕТ СВОЙСТВАМИ </w:t>
      </w:r>
      <w:r w:rsidRPr="000F088D">
        <w:rPr>
          <w:sz w:val="28"/>
          <w:szCs w:val="28"/>
        </w:rPr>
        <w:br/>
        <w:t>                1) глагола и существительного </w:t>
      </w:r>
      <w:r w:rsidRPr="000F088D">
        <w:rPr>
          <w:sz w:val="28"/>
          <w:szCs w:val="28"/>
        </w:rPr>
        <w:br/>
        <w:t>                2) глагола, существительного и наречия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Задания, построенные по принципу кумуляции, интересны тем, что учащиеся, приученные давать полные и правильные ответы, обычно </w:t>
      </w:r>
      <w:r w:rsidRPr="000F088D">
        <w:rPr>
          <w:sz w:val="28"/>
          <w:szCs w:val="28"/>
        </w:rPr>
        <w:lastRenderedPageBreak/>
        <w:t xml:space="preserve">выбирают последний ответ, ошибочно полагая, что он всегда самый правильный. Правильные ответы рекомендуется распределять примерно поровну на месте первого и второго ответа. Пятый принцип формулирования задания с двумя ответами - это сочетание слов (знаков) по два или по три (реже четыре) в каждом ответе. Можно </w:t>
      </w:r>
      <w:proofErr w:type="spellStart"/>
      <w:proofErr w:type="gramStart"/>
      <w:r w:rsidRPr="000F088D">
        <w:rPr>
          <w:sz w:val="28"/>
          <w:szCs w:val="28"/>
        </w:rPr>
        <w:t>пред-ложить</w:t>
      </w:r>
      <w:proofErr w:type="spellEnd"/>
      <w:proofErr w:type="gramEnd"/>
      <w:r w:rsidRPr="000F088D">
        <w:rPr>
          <w:sz w:val="28"/>
          <w:szCs w:val="28"/>
        </w:rPr>
        <w:t xml:space="preserve"> два варианта заданий с использованием этого принципа. В первом варианте сочетаются более или менее однородные и правдоподобные пары ответов. Например: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29. ОБРАТНЫЙ ПОРЯДОК СЛОВ УПОТРЕБЛЯЕТСЯ В ВОПРОСАХ </w:t>
      </w:r>
      <w:r w:rsidRPr="000F088D">
        <w:rPr>
          <w:sz w:val="28"/>
          <w:szCs w:val="28"/>
        </w:rPr>
        <w:br/>
        <w:t>                1) общих и специальных </w:t>
      </w:r>
      <w:r w:rsidRPr="000F088D">
        <w:rPr>
          <w:sz w:val="28"/>
          <w:szCs w:val="28"/>
        </w:rPr>
        <w:br/>
        <w:t>                2) альтернативных и расчлененных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Во втором варианте ответы сочетаются по правилу цепочки: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30. Ф. ШУБЕРТ ПИСАЛ МУЗЫКУ </w:t>
      </w:r>
      <w:r w:rsidRPr="000F088D">
        <w:rPr>
          <w:sz w:val="28"/>
          <w:szCs w:val="28"/>
        </w:rPr>
        <w:br/>
        <w:t>                1) органную и симфоническую </w:t>
      </w:r>
      <w:r w:rsidRPr="000F088D">
        <w:rPr>
          <w:sz w:val="28"/>
          <w:szCs w:val="28"/>
        </w:rPr>
        <w:br/>
        <w:t>                2) симфоническую и фортепианную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31. ПРИЧАСТИЕ УПОТРЕБЛЯЕТСЯ В ПРЕДЛОЖЕНИИ В ФУНКЦИЯХ </w:t>
      </w:r>
      <w:r w:rsidRPr="000F088D">
        <w:rPr>
          <w:sz w:val="28"/>
          <w:szCs w:val="28"/>
        </w:rPr>
        <w:br/>
        <w:t>                1) обстоятельства и определения </w:t>
      </w:r>
      <w:r w:rsidRPr="000F088D">
        <w:rPr>
          <w:sz w:val="28"/>
          <w:szCs w:val="28"/>
        </w:rPr>
        <w:br/>
        <w:t>                2) определения и дополнения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32. А. БОРОДИН БЫЛ </w:t>
      </w:r>
      <w:r w:rsidRPr="000F088D">
        <w:rPr>
          <w:sz w:val="28"/>
          <w:szCs w:val="28"/>
        </w:rPr>
        <w:br/>
        <w:t>                1) химиком и композитором </w:t>
      </w:r>
      <w:r w:rsidRPr="000F088D">
        <w:rPr>
          <w:sz w:val="28"/>
          <w:szCs w:val="28"/>
        </w:rPr>
        <w:br/>
        <w:t>                2) композитором и историком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 соответствии с этим правилом, последнее слово первого ответа становится первым словом второго ответа, последнее слово второго ответа становится первым словом третьего и т.д., если это правило будет использоваться далее для разработки заданий с тремя, четырьмя и пятью ответами.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33. БАХ ПИСАЛ </w:t>
      </w:r>
      <w:r w:rsidRPr="000F088D">
        <w:rPr>
          <w:sz w:val="28"/>
          <w:szCs w:val="28"/>
        </w:rPr>
        <w:br/>
        <w:t>                1) мессы и оратории </w:t>
      </w:r>
      <w:r w:rsidRPr="000F088D">
        <w:rPr>
          <w:sz w:val="28"/>
          <w:szCs w:val="28"/>
        </w:rPr>
        <w:br/>
        <w:t>                2) оратории и кантаты </w:t>
      </w:r>
      <w:r w:rsidRPr="000F088D">
        <w:rPr>
          <w:sz w:val="28"/>
          <w:szCs w:val="28"/>
        </w:rPr>
        <w:br/>
        <w:t>                3) кантаты и симфонии </w:t>
      </w:r>
      <w:r w:rsidRPr="000F088D">
        <w:rPr>
          <w:sz w:val="28"/>
          <w:szCs w:val="28"/>
        </w:rPr>
        <w:br/>
        <w:t>                4) симфонии и мессы</w:t>
      </w:r>
    </w:p>
    <w:bookmarkEnd w:id="0"/>
    <w:p w:rsidR="000F088D" w:rsidRDefault="000F088D" w:rsidP="000F088D">
      <w:pPr>
        <w:spacing w:after="0" w:line="240" w:lineRule="auto"/>
        <w:outlineLvl w:val="1"/>
        <w:rPr>
          <w:rFonts w:ascii="Arial" w:hAnsi="Arial" w:cs="Arial"/>
          <w:sz w:val="18"/>
          <w:szCs w:val="18"/>
          <w:lang w:val="kk-KZ"/>
        </w:rPr>
      </w:pPr>
    </w:p>
    <w:p w:rsidR="000F088D" w:rsidRDefault="000F088D" w:rsidP="00E371A7">
      <w:pPr>
        <w:pStyle w:val="4"/>
        <w:rPr>
          <w:rFonts w:ascii="Arial" w:hAnsi="Arial" w:cs="Arial"/>
          <w:sz w:val="18"/>
          <w:szCs w:val="18"/>
          <w:lang w:val="kk-KZ"/>
        </w:rPr>
      </w:pPr>
      <w:r w:rsidRPr="000F088D">
        <w:rPr>
          <w:rFonts w:ascii="Times New Roman" w:hAnsi="Times New Roman" w:cs="Times New Roman"/>
          <w:color w:val="auto"/>
          <w:sz w:val="28"/>
          <w:szCs w:val="28"/>
          <w:highlight w:val="yellow"/>
          <w:lang w:val="kk-KZ"/>
        </w:rPr>
        <w:t>1</w:t>
      </w:r>
      <w:r w:rsidRPr="000F088D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. ЗАДАНИЯ С </w:t>
      </w:r>
      <w:r w:rsidR="00E371A7" w:rsidRPr="00E371A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ТРЕМЯ </w:t>
      </w:r>
      <w:r w:rsidRPr="000F088D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ОТВЕТАМИ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В 6, 8 и 10 номерах “УШ” 2000 года были детально рассмотрены задания с двумя ответами. Многим учителям они казались простыми, если не примитивными. </w:t>
      </w:r>
      <w:proofErr w:type="gramStart"/>
      <w:r w:rsidRPr="000F088D">
        <w:rPr>
          <w:sz w:val="28"/>
          <w:szCs w:val="28"/>
        </w:rPr>
        <w:t>Вероятно</w:t>
      </w:r>
      <w:proofErr w:type="gramEnd"/>
      <w:r w:rsidRPr="000F088D">
        <w:rPr>
          <w:sz w:val="28"/>
          <w:szCs w:val="28"/>
        </w:rPr>
        <w:t xml:space="preserve"> поэтому они применялись у нас редко, и о них трудно было услышать что-либо хорошее. Одновременно, это были те задания, где нужно четко различать верный ответ от неверного, или, говоря языком логики, отличить истину </w:t>
      </w:r>
      <w:proofErr w:type="gramStart"/>
      <w:r w:rsidRPr="000F088D">
        <w:rPr>
          <w:sz w:val="28"/>
          <w:szCs w:val="28"/>
        </w:rPr>
        <w:t>от</w:t>
      </w:r>
      <w:proofErr w:type="gramEnd"/>
      <w:r w:rsidRPr="000F088D">
        <w:rPr>
          <w:sz w:val="28"/>
          <w:szCs w:val="28"/>
        </w:rPr>
        <w:t xml:space="preserve"> лжи. Одним из немногих, кто заметил важность умения отличать, в окружающих нас вещах, словах и делах </w:t>
      </w:r>
      <w:proofErr w:type="gramStart"/>
      <w:r w:rsidRPr="000F088D">
        <w:rPr>
          <w:sz w:val="28"/>
          <w:szCs w:val="28"/>
        </w:rPr>
        <w:t>правильное</w:t>
      </w:r>
      <w:proofErr w:type="gramEnd"/>
      <w:r w:rsidRPr="000F088D">
        <w:rPr>
          <w:sz w:val="28"/>
          <w:szCs w:val="28"/>
        </w:rPr>
        <w:t xml:space="preserve"> от неправильного был Спиноза. По его мнению, это указывает на наличие у человека понимания того, что есть истина, а что - ложь.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Такого рода понимание приходит не само по себе, а является следствием опыта решения разного рода проблем, заданий, задач, примеров и упражнений. Отсутствие достаточного опыта решения учебных заданий отрицательно сказывается на возможностях правильно решать и жизненные </w:t>
      </w:r>
      <w:r w:rsidRPr="000F088D">
        <w:rPr>
          <w:sz w:val="28"/>
          <w:szCs w:val="28"/>
        </w:rPr>
        <w:lastRenderedPageBreak/>
        <w:t>задачи. В рассматриваемом смысле жизнь человека рассматривается некоторыми авторами как необходимость решения бесконечного числа задач - учебных, бытовых, нравственных, производственных и т.п. Этим и объясняется фундаментальная роль задачного подхода в обучении, а также значимость издания нового поколения учебной литературы, основанной на данном подходе. Главными при этом становятся не тексты и многословные разъяснения учителя, а тщательно подобранные задания и базовая система знаний, необходимая для их решения. Таким образом, основным фактором современно организованного образовательного процесса становятся две системы. Одна - это задания возрастающей трудности и вторая - система строго подчиненных им кратких учебных текстов. Лучше, когда часть системы заданий формулируется в тестовой форме.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Теперь пришла очередь рассмотреть задания в тестовой форме с тремя ответами. В практике тестирования они распространены намного больше, чем задания с двумя ответами, но заметно меньше, чем задания с четырьмя и пятью ответами. Одна из причин такого положения - исследование, проведенное в 1925 г., где с точки зрения надежности теста было показано преимущество заданий с четырьмя и пятью ответами, по сравнению с тремя. И хотя данный вывод неоднократно подвергался сомнению, традиция, установившаяся в мировой литературе с той поры, оказалась достаточно консервативной. Хотя в об</w:t>
      </w:r>
      <w:r w:rsidR="00E371A7">
        <w:rPr>
          <w:sz w:val="28"/>
          <w:szCs w:val="28"/>
          <w:lang w:val="kk-KZ"/>
        </w:rPr>
        <w:t>щ</w:t>
      </w:r>
      <w:r w:rsidRPr="000F088D">
        <w:rPr>
          <w:sz w:val="28"/>
          <w:szCs w:val="28"/>
        </w:rPr>
        <w:t>ем случае, чем больше даётся ответов к каждому заданию, тем меньше вероятность угадывания, тем качественнее педагогическое измерение.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 настоящее время (2 редакция 2007года) идея увеличения числа ответов к каждому заданию реализуется в форме заданий с выбором нескольких правильных ответов. Они позволяют проверить знания полнее, глубже и точнее</w:t>
      </w:r>
      <w:proofErr w:type="gramStart"/>
      <w:r w:rsidRPr="000F088D">
        <w:rPr>
          <w:sz w:val="28"/>
          <w:szCs w:val="28"/>
        </w:rPr>
        <w:t>.</w:t>
      </w:r>
      <w:proofErr w:type="gramEnd"/>
      <w:r w:rsidRPr="000F088D">
        <w:rPr>
          <w:sz w:val="28"/>
          <w:szCs w:val="28"/>
        </w:rPr>
        <w:t xml:space="preserve"> </w:t>
      </w:r>
      <w:proofErr w:type="gramStart"/>
      <w:r w:rsidRPr="000F088D">
        <w:rPr>
          <w:sz w:val="28"/>
          <w:szCs w:val="28"/>
        </w:rPr>
        <w:t>п</w:t>
      </w:r>
      <w:proofErr w:type="gramEnd"/>
      <w:r w:rsidRPr="000F088D">
        <w:rPr>
          <w:sz w:val="28"/>
          <w:szCs w:val="28"/>
        </w:rPr>
        <w:t xml:space="preserve">римеры таких заданий читатели могут найти на этом сайте. например, посмотрите статьи "Применение тестовых форм в </w:t>
      </w:r>
      <w:proofErr w:type="spellStart"/>
      <w:r w:rsidRPr="000F088D">
        <w:rPr>
          <w:sz w:val="28"/>
          <w:szCs w:val="28"/>
        </w:rPr>
        <w:t>Rasch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Measurement</w:t>
      </w:r>
      <w:proofErr w:type="spellEnd"/>
      <w:r w:rsidRPr="000F088D">
        <w:rPr>
          <w:sz w:val="28"/>
          <w:szCs w:val="28"/>
        </w:rPr>
        <w:t xml:space="preserve">" и "Применение тестовых форм в учебном процессе". Эти и другие статьи опубликованы также в журнале "Педагогические Измерения". </w:t>
      </w:r>
      <w:proofErr w:type="gramStart"/>
      <w:r w:rsidRPr="000F088D">
        <w:rPr>
          <w:sz w:val="28"/>
          <w:szCs w:val="28"/>
        </w:rPr>
        <w:t>Пользуясь</w:t>
      </w:r>
      <w:proofErr w:type="gramEnd"/>
      <w:r w:rsidRPr="000F088D">
        <w:rPr>
          <w:sz w:val="28"/>
          <w:szCs w:val="28"/>
        </w:rPr>
        <w:t xml:space="preserve"> случаем, считаю полезным обратить внимание читателей на возможность подписаться на этот ежеквартальный журнал. Подписной индекс 84271.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Задания с тремя ответами сопровождаются инструкциями. Если используется ЭВМ, то инструкция такая: “ОТВЕЧАЯ НА ЗАДАНИЯ, НАЖИМАЙТЕ КЛАВИШУ С ЦИФРОЙ ПРАВИЛЬНОГО ОТВЕТА”. При контроле с помощью бланков инструкция другая: ”ОБВЕСТИ КРУЖКОМ НОМЕР ПРАВИЛЬНОГО ОТВЕТА!”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1. СТИХОТВОРЕНИЕ, ПРОНИЗАННОЕ ПЕЧАЛЬЮ </w:t>
      </w:r>
      <w:r w:rsidRPr="000F088D">
        <w:rPr>
          <w:sz w:val="28"/>
          <w:szCs w:val="28"/>
        </w:rPr>
        <w:br/>
        <w:t>                1) элегия </w:t>
      </w:r>
      <w:r w:rsidRPr="000F088D">
        <w:rPr>
          <w:sz w:val="28"/>
          <w:szCs w:val="28"/>
        </w:rPr>
        <w:br/>
        <w:t>                2) эпитафия </w:t>
      </w:r>
      <w:r w:rsidRPr="000F088D">
        <w:rPr>
          <w:sz w:val="28"/>
          <w:szCs w:val="28"/>
        </w:rPr>
        <w:br/>
        <w:t>                3) эпиталама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2. КОНЯ АЛЕКСАНДРА МАКЕДОНСКОГО ЗВАЛИ </w:t>
      </w:r>
      <w:r w:rsidRPr="000F088D">
        <w:rPr>
          <w:sz w:val="28"/>
          <w:szCs w:val="28"/>
        </w:rPr>
        <w:br/>
        <w:t>                1) Буцефал </w:t>
      </w:r>
      <w:r w:rsidRPr="000F088D">
        <w:rPr>
          <w:sz w:val="28"/>
          <w:szCs w:val="28"/>
        </w:rPr>
        <w:br/>
      </w:r>
      <w:r w:rsidRPr="000F088D">
        <w:rPr>
          <w:sz w:val="28"/>
          <w:szCs w:val="28"/>
        </w:rPr>
        <w:lastRenderedPageBreak/>
        <w:t>                2) Росинант </w:t>
      </w:r>
      <w:r w:rsidRPr="000F088D">
        <w:rPr>
          <w:sz w:val="28"/>
          <w:szCs w:val="28"/>
        </w:rPr>
        <w:br/>
        <w:t>                3) Ганимед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3. ПРЕДЛОЖЕНИЕ "THE EXPERIMENT MUST HAVE BEEN CARRIED" ПЕРЕВОДИТСЯ, ЧТО ЭКСПЕРИМЕНТ </w:t>
      </w:r>
      <w:r w:rsidRPr="000F088D">
        <w:rPr>
          <w:sz w:val="28"/>
          <w:szCs w:val="28"/>
        </w:rPr>
        <w:br/>
        <w:t>                1) надо провести </w:t>
      </w:r>
      <w:r w:rsidRPr="000F088D">
        <w:rPr>
          <w:sz w:val="28"/>
          <w:szCs w:val="28"/>
        </w:rPr>
        <w:br/>
        <w:t xml:space="preserve">                2) должен быть </w:t>
      </w:r>
      <w:proofErr w:type="spellStart"/>
      <w:r w:rsidRPr="000F088D">
        <w:rPr>
          <w:sz w:val="28"/>
          <w:szCs w:val="28"/>
        </w:rPr>
        <w:t>провед</w:t>
      </w:r>
      <w:proofErr w:type="spellEnd"/>
      <w:r w:rsidRPr="000F088D">
        <w:rPr>
          <w:sz w:val="28"/>
          <w:szCs w:val="28"/>
        </w:rPr>
        <w:t> </w:t>
      </w:r>
      <w:r w:rsidRPr="000F088D">
        <w:rPr>
          <w:sz w:val="28"/>
          <w:szCs w:val="28"/>
        </w:rPr>
        <w:br/>
        <w:t>                3) вероятно, уже проведен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4. ГРАФИК НЕЧЕТНОЙ ФУНКЦИИ СИММЕТРИЧЕН ОТНОСИТЕЛЬНО </w:t>
      </w:r>
      <w:r w:rsidRPr="000F088D">
        <w:rPr>
          <w:sz w:val="28"/>
          <w:szCs w:val="28"/>
        </w:rPr>
        <w:br/>
        <w:t>                1) начала координат </w:t>
      </w:r>
      <w:r w:rsidRPr="000F088D">
        <w:rPr>
          <w:sz w:val="28"/>
          <w:szCs w:val="28"/>
        </w:rPr>
        <w:br/>
        <w:t>                2) оси абсцисс </w:t>
      </w:r>
      <w:r w:rsidRPr="000F088D">
        <w:rPr>
          <w:sz w:val="28"/>
          <w:szCs w:val="28"/>
        </w:rPr>
        <w:br/>
        <w:t>                3) оси ординат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5. ОБРАЗ ЛИРИЧЕСКОГО ГЕРОЯ ВПЕРВЫЕ ПОЯВЛЯЕТСЯ В ПОЭЗИИ </w:t>
      </w:r>
      <w:r w:rsidRPr="000F088D">
        <w:rPr>
          <w:sz w:val="28"/>
          <w:szCs w:val="28"/>
        </w:rPr>
        <w:br/>
        <w:t>                1) Сумарокова А. </w:t>
      </w:r>
      <w:r w:rsidRPr="000F088D">
        <w:rPr>
          <w:sz w:val="28"/>
          <w:szCs w:val="28"/>
        </w:rPr>
        <w:br/>
        <w:t>                2) Ломоносова М. </w:t>
      </w:r>
      <w:r w:rsidRPr="000F088D">
        <w:rPr>
          <w:sz w:val="28"/>
          <w:szCs w:val="28"/>
        </w:rPr>
        <w:br/>
        <w:t>                3) Прокоповича Ф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6. ЯДРО АТОМА СОСТОИТ ИЗ </w:t>
      </w:r>
      <w:r w:rsidRPr="000F088D">
        <w:rPr>
          <w:sz w:val="28"/>
          <w:szCs w:val="28"/>
        </w:rPr>
        <w:br/>
        <w:t>                1) протонов и электронов </w:t>
      </w:r>
      <w:r w:rsidRPr="000F088D">
        <w:rPr>
          <w:sz w:val="28"/>
          <w:szCs w:val="28"/>
        </w:rPr>
        <w:br/>
        <w:t>                2) электронов и нейтронов </w:t>
      </w:r>
      <w:r w:rsidRPr="000F088D">
        <w:rPr>
          <w:sz w:val="28"/>
          <w:szCs w:val="28"/>
        </w:rPr>
        <w:br/>
        <w:t>                3) нейтронов и протонов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7. ЖАНР ПРОИЗВЕДЕНИЯ “МЕРТВЫЕ ДУШИ” ГОГОЛЬ ОПРЕДЕЛИЛ КАК </w:t>
      </w:r>
      <w:r w:rsidRPr="000F088D">
        <w:rPr>
          <w:sz w:val="28"/>
          <w:szCs w:val="28"/>
        </w:rPr>
        <w:br/>
        <w:t>                1) роман </w:t>
      </w:r>
      <w:r w:rsidRPr="000F088D">
        <w:rPr>
          <w:sz w:val="28"/>
          <w:szCs w:val="28"/>
        </w:rPr>
        <w:br/>
        <w:t>                2) поэму </w:t>
      </w:r>
      <w:r w:rsidRPr="000F088D">
        <w:rPr>
          <w:sz w:val="28"/>
          <w:szCs w:val="28"/>
        </w:rPr>
        <w:br/>
        <w:t>                3) повесть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В развитом тестовом процессе задания только с тремя ответами создаются не намеренно. Они возникают как следствие сокращения неработающих </w:t>
      </w:r>
      <w:proofErr w:type="spellStart"/>
      <w:r w:rsidRPr="000F088D">
        <w:rPr>
          <w:sz w:val="28"/>
          <w:szCs w:val="28"/>
        </w:rPr>
        <w:t>дистракторов</w:t>
      </w:r>
      <w:proofErr w:type="spellEnd"/>
      <w:r w:rsidRPr="000F088D">
        <w:rPr>
          <w:sz w:val="28"/>
          <w:szCs w:val="28"/>
        </w:rPr>
        <w:t xml:space="preserve"> в заданиях с большим числом ответов в процессе эмпирической проверки первых вариантов теста. И наоборот, нередко появляется возможность добавить один ответ к заданию с двумя ответами и тогда опять получается задание с тремя ответами. Сейчас мало кто создает задания точно с тремя ответами, не больше и не меньше. В обычной тестовой практике большинство заданий с тремя ответами выглядят так, как будто эти ответы подобраны для них временно, до тех пор, пока не удастся найти другие эффективные </w:t>
      </w:r>
      <w:proofErr w:type="spellStart"/>
      <w:r w:rsidRPr="000F088D">
        <w:rPr>
          <w:sz w:val="28"/>
          <w:szCs w:val="28"/>
        </w:rPr>
        <w:t>дистракторы</w:t>
      </w:r>
      <w:proofErr w:type="spellEnd"/>
      <w:r w:rsidRPr="000F088D">
        <w:rPr>
          <w:sz w:val="28"/>
          <w:szCs w:val="28"/>
        </w:rPr>
        <w:t>. Рассмотрим пример, иллюстрирующий это наблюдение: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8. "КТО ЖИВЕТ БЕЗ ПЕЧАЛИ И ГНЕВА, ТОТ НЕ ЛЮБИТ ОТЧИЗНЫ СВОЕЙ" - ПИСАЛ </w:t>
      </w:r>
      <w:r w:rsidRPr="000F088D">
        <w:rPr>
          <w:sz w:val="28"/>
          <w:szCs w:val="28"/>
        </w:rPr>
        <w:br/>
        <w:t>                1) Пушкин </w:t>
      </w:r>
      <w:r w:rsidRPr="000F088D">
        <w:rPr>
          <w:sz w:val="28"/>
          <w:szCs w:val="28"/>
        </w:rPr>
        <w:br/>
        <w:t>                2) Некрасов </w:t>
      </w:r>
      <w:r w:rsidRPr="000F088D">
        <w:rPr>
          <w:sz w:val="28"/>
          <w:szCs w:val="28"/>
        </w:rPr>
        <w:br/>
        <w:t>                3) Лермонтов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Здесь можно дать еще одну-две фамилии поэтов - патриотов XIX века, не писавших эти строки. В случае удачи (если такие </w:t>
      </w:r>
      <w:proofErr w:type="spellStart"/>
      <w:r w:rsidRPr="000F088D">
        <w:rPr>
          <w:sz w:val="28"/>
          <w:szCs w:val="28"/>
        </w:rPr>
        <w:t>дистракторы</w:t>
      </w:r>
      <w:proofErr w:type="spellEnd"/>
      <w:r w:rsidRPr="000F088D">
        <w:rPr>
          <w:sz w:val="28"/>
          <w:szCs w:val="28"/>
        </w:rPr>
        <w:t xml:space="preserve"> выберут неподготовленные испытуемые) задание станет с четырьмя или с пятью ответами. Неправильные ответы, которые испытуемые не выбирают при тестировании, в предыдущих статьях уже назывались неработающими </w:t>
      </w:r>
      <w:proofErr w:type="spellStart"/>
      <w:r w:rsidRPr="000F088D">
        <w:rPr>
          <w:sz w:val="28"/>
          <w:szCs w:val="28"/>
        </w:rPr>
        <w:lastRenderedPageBreak/>
        <w:t>дистракторами</w:t>
      </w:r>
      <w:proofErr w:type="spellEnd"/>
      <w:r w:rsidRPr="000F088D">
        <w:rPr>
          <w:sz w:val="28"/>
          <w:szCs w:val="28"/>
        </w:rPr>
        <w:t xml:space="preserve"> (неудачными “</w:t>
      </w:r>
      <w:proofErr w:type="spellStart"/>
      <w:r w:rsidRPr="000F088D">
        <w:rPr>
          <w:sz w:val="28"/>
          <w:szCs w:val="28"/>
        </w:rPr>
        <w:t>отвлекателями</w:t>
      </w:r>
      <w:proofErr w:type="spellEnd"/>
      <w:r w:rsidRPr="000F088D">
        <w:rPr>
          <w:sz w:val="28"/>
          <w:szCs w:val="28"/>
        </w:rPr>
        <w:t xml:space="preserve">” испытуемых от правильного ответа). Появление таких </w:t>
      </w:r>
      <w:proofErr w:type="spellStart"/>
      <w:r w:rsidRPr="000F088D">
        <w:rPr>
          <w:sz w:val="28"/>
          <w:szCs w:val="28"/>
        </w:rPr>
        <w:t>дистракторов</w:t>
      </w:r>
      <w:proofErr w:type="spellEnd"/>
      <w:r w:rsidRPr="000F088D">
        <w:rPr>
          <w:sz w:val="28"/>
          <w:szCs w:val="28"/>
        </w:rPr>
        <w:t xml:space="preserve"> - следствие недостаточного опыта разработчика и недооценки знаний испытуемых. Вопреки ожиданиям, испытуемые разобрались, какой ответ правильный, а какой неправильный. Если какой-то ответ в задании испытуемые не выбирают, то такой ответ снижает качество задания в целом, лишая, таким образом, задание в тестовой форме шансов на превращение последнего в тестовое задание. После апробации неудачные </w:t>
      </w:r>
      <w:proofErr w:type="spellStart"/>
      <w:r w:rsidRPr="000F088D">
        <w:rPr>
          <w:sz w:val="28"/>
          <w:szCs w:val="28"/>
        </w:rPr>
        <w:t>дистракторы</w:t>
      </w:r>
      <w:proofErr w:type="spellEnd"/>
      <w:r w:rsidRPr="000F088D">
        <w:rPr>
          <w:sz w:val="28"/>
          <w:szCs w:val="28"/>
        </w:rPr>
        <w:t xml:space="preserve"> удаляются из заданий. Такая работа сильно развивает рефлексию преподавателей и делает их реалистами в оценке уровня знаний своих учащихся. Вот почему разработку заданий в тестовой форме можно рассматривать как важную часть повышения педагогической квалификации преподавателей. Оптимальным для задания может быть и два, и три, и большее число ответов; все зависит от меры привлекательности каждого.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Принципы композиции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При разработке заданий с тремя ответами используются те же принципы, как и в заданиях с двумя ответами, плюс один новый - принцип </w:t>
      </w:r>
      <w:proofErr w:type="spellStart"/>
      <w:r w:rsidRPr="000F088D">
        <w:rPr>
          <w:sz w:val="28"/>
          <w:szCs w:val="28"/>
        </w:rPr>
        <w:t>градуирования</w:t>
      </w:r>
      <w:proofErr w:type="spellEnd"/>
      <w:r w:rsidRPr="000F088D">
        <w:rPr>
          <w:sz w:val="28"/>
          <w:szCs w:val="28"/>
        </w:rPr>
        <w:t>. Кроме того, дополнительно появляются возможности применения сразу двух принципов в одном задании.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 числе первых назовем принцип противоположности. По своим логическим свойствам он предполагает возможность промежуточных состояний, что и используется здесь для увеличения числа ответов до трех. В заданиях с тремя ответами этот принцип проявляется, по меньшей мере, в трех вариантах.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Первый вариант представляет пример, когда имеется всего только три возможных состояния: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9. ПЯТОЕ СКЛОНЕНИЕ ВКЛЮЧАЕТ СУЩЕСТВИТЕЛЬНЫЕ </w:t>
      </w:r>
      <w:r w:rsidRPr="000F088D">
        <w:rPr>
          <w:noProof/>
          <w:sz w:val="28"/>
          <w:szCs w:val="28"/>
        </w:rPr>
        <w:drawing>
          <wp:inline distT="0" distB="0" distL="0" distR="0">
            <wp:extent cx="1266825" cy="733425"/>
            <wp:effectExtent l="19050" t="0" r="9525" b="0"/>
            <wp:docPr id="1" name="Рисунок 5" descr="http://testolog.narod.ru/Index/17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log.narod.ru/Index/17-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88D">
        <w:rPr>
          <w:sz w:val="28"/>
          <w:szCs w:val="28"/>
        </w:rPr>
        <w:t> РОДА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10. ОТНОШЕНИЕ ДЕЛИМОСТИ </w:t>
      </w:r>
      <w:r w:rsidRPr="000F088D">
        <w:rPr>
          <w:noProof/>
          <w:sz w:val="28"/>
          <w:szCs w:val="28"/>
        </w:rPr>
        <w:drawing>
          <wp:inline distT="0" distB="0" distL="0" distR="0">
            <wp:extent cx="1152525" cy="219075"/>
            <wp:effectExtent l="19050" t="0" r="9525" b="0"/>
            <wp:docPr id="2" name="Рисунок 6" descr="http://testolog.narod.ru/Index/1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log.narod.ru/Index/17-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88D">
        <w:rPr>
          <w:sz w:val="28"/>
          <w:szCs w:val="28"/>
        </w:rPr>
        <w:t> ЯВЛЯЕТСЯ </w:t>
      </w:r>
      <w:r w:rsidRPr="000F088D">
        <w:rPr>
          <w:sz w:val="28"/>
          <w:szCs w:val="28"/>
        </w:rPr>
        <w:br/>
        <w:t>                1) симметричным </w:t>
      </w:r>
      <w:r w:rsidRPr="000F088D">
        <w:rPr>
          <w:sz w:val="28"/>
          <w:szCs w:val="28"/>
        </w:rPr>
        <w:br/>
        <w:t>                2) антисимметричным </w:t>
      </w:r>
      <w:r w:rsidRPr="000F088D">
        <w:rPr>
          <w:sz w:val="28"/>
          <w:szCs w:val="28"/>
        </w:rPr>
        <w:br/>
        <w:t>                3) несимметричным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Во втором варианте противоположные понятия разделяются по правилам трехзначной логики, как это сделано в следующих примерах: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11. ФУНКЦИЯ, ИМЕЮЩАЯ В ИНТЕРВАЛЕ ПОЛОЖИТЕЛЬНУЮ ПРОИЗВОДНУЮ, В ЭТОМ ИНТЕРВАЛЕ </w:t>
      </w:r>
      <w:r w:rsidRPr="000F088D">
        <w:rPr>
          <w:sz w:val="28"/>
          <w:szCs w:val="28"/>
        </w:rPr>
        <w:br/>
        <w:t>                1) возрастает </w:t>
      </w:r>
      <w:r w:rsidRPr="000F088D">
        <w:rPr>
          <w:sz w:val="28"/>
          <w:szCs w:val="28"/>
        </w:rPr>
        <w:br/>
        <w:t>                2) сохраняет постоянное значение </w:t>
      </w:r>
      <w:r w:rsidRPr="000F088D">
        <w:rPr>
          <w:sz w:val="28"/>
          <w:szCs w:val="28"/>
        </w:rPr>
        <w:br/>
        <w:t>                3) убывает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12. НАПРАВЛЕНИЕ СИЛЫ ЛОРЕНЦА ОПРЕДЕЛЯЕТСЯ ПО ПРАВИЛУ </w:t>
      </w:r>
      <w:r w:rsidRPr="000F088D">
        <w:rPr>
          <w:sz w:val="28"/>
          <w:szCs w:val="28"/>
        </w:rPr>
        <w:br/>
        <w:t>                1) правой руки </w:t>
      </w:r>
      <w:r w:rsidRPr="000F088D">
        <w:rPr>
          <w:sz w:val="28"/>
          <w:szCs w:val="28"/>
        </w:rPr>
        <w:br/>
        <w:t>                2) буравчика </w:t>
      </w:r>
      <w:r w:rsidRPr="000F088D">
        <w:rPr>
          <w:sz w:val="28"/>
          <w:szCs w:val="28"/>
        </w:rPr>
        <w:br/>
        <w:t>                3) левой руки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lastRenderedPageBreak/>
        <w:t>В третьем варианте одним из ответов вводится еще одна противоположность, которая усиливает содержание задания: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13. УДЕЛЬНАЯ ЭЛЕКТРОПРОВОДНОСТЬ ЭЛЕКТРОЛИТА С УВЕЛИЧЕНИЕМ КОНЦЕНТРАЦИИ </w:t>
      </w:r>
      <w:r w:rsidRPr="000F088D">
        <w:rPr>
          <w:sz w:val="28"/>
          <w:szCs w:val="28"/>
        </w:rPr>
        <w:br/>
        <w:t>                1) увеличивается </w:t>
      </w:r>
      <w:r w:rsidRPr="000F088D">
        <w:rPr>
          <w:sz w:val="28"/>
          <w:szCs w:val="28"/>
        </w:rPr>
        <w:br/>
        <w:t>                2) уменьшается </w:t>
      </w:r>
      <w:r w:rsidRPr="000F088D">
        <w:rPr>
          <w:sz w:val="28"/>
          <w:szCs w:val="28"/>
        </w:rPr>
        <w:br/>
        <w:t>                3) сначала увеличивается, затем уменьшается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14. ФУНКЦИЯ{</w:t>
      </w:r>
      <w:proofErr w:type="spellStart"/>
      <w:r w:rsidRPr="000F088D">
        <w:rPr>
          <w:sz w:val="28"/>
          <w:szCs w:val="28"/>
        </w:rPr>
        <w:t>y</w:t>
      </w:r>
      <w:proofErr w:type="spellEnd"/>
      <w:r w:rsidRPr="000F088D">
        <w:rPr>
          <w:sz w:val="28"/>
          <w:szCs w:val="28"/>
        </w:rPr>
        <w:t xml:space="preserve"> = x2+sin </w:t>
      </w:r>
      <w:proofErr w:type="spellStart"/>
      <w:r w:rsidRPr="000F088D">
        <w:rPr>
          <w:sz w:val="28"/>
          <w:szCs w:val="28"/>
        </w:rPr>
        <w:t>x</w:t>
      </w:r>
      <w:proofErr w:type="spellEnd"/>
      <w:r w:rsidRPr="000F088D">
        <w:rPr>
          <w:sz w:val="28"/>
          <w:szCs w:val="28"/>
        </w:rPr>
        <w:t>} </w:t>
      </w:r>
      <w:r w:rsidRPr="000F088D">
        <w:rPr>
          <w:sz w:val="28"/>
          <w:szCs w:val="28"/>
        </w:rPr>
        <w:br/>
        <w:t>                1) четная </w:t>
      </w:r>
      <w:r w:rsidRPr="000F088D">
        <w:rPr>
          <w:sz w:val="28"/>
          <w:szCs w:val="28"/>
        </w:rPr>
        <w:br/>
        <w:t>                2) нечетная </w:t>
      </w:r>
      <w:r w:rsidRPr="000F088D">
        <w:rPr>
          <w:sz w:val="28"/>
          <w:szCs w:val="28"/>
        </w:rPr>
        <w:br/>
        <w:t>                3) ни четная, ни нечетная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Для композиции заданий с тремя ответами часто используется и другой принцип - однородности.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15. ЭЛЕКТРОННОЕ УСТРОЙСТВО, ОБЛАДАЮЩЕЕ ДВУМЯ УСТОЙЧИВЫМИ СОСТОЯНИЯМИ </w:t>
      </w:r>
      <w:r w:rsidRPr="000F088D">
        <w:rPr>
          <w:sz w:val="28"/>
          <w:szCs w:val="28"/>
        </w:rPr>
        <w:br/>
        <w:t>                1) диод </w:t>
      </w:r>
      <w:r w:rsidRPr="000F088D">
        <w:rPr>
          <w:sz w:val="28"/>
          <w:szCs w:val="28"/>
        </w:rPr>
        <w:br/>
        <w:t>                2) триггер </w:t>
      </w:r>
      <w:r w:rsidRPr="000F088D">
        <w:rPr>
          <w:sz w:val="28"/>
          <w:szCs w:val="28"/>
        </w:rPr>
        <w:br/>
        <w:t>                3) транзистор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16. ВРЕМЕНА ГРУППЫ CONTINUOUS ОБОЗНАЧАЮТ </w:t>
      </w:r>
      <w:r w:rsidRPr="000F088D">
        <w:rPr>
          <w:sz w:val="28"/>
          <w:szCs w:val="28"/>
        </w:rPr>
        <w:br/>
        <w:t>                1) процесс </w:t>
      </w:r>
      <w:r w:rsidRPr="000F088D">
        <w:rPr>
          <w:sz w:val="28"/>
          <w:szCs w:val="28"/>
        </w:rPr>
        <w:br/>
        <w:t>                2) результат </w:t>
      </w:r>
      <w:r w:rsidRPr="000F088D">
        <w:rPr>
          <w:sz w:val="28"/>
          <w:szCs w:val="28"/>
        </w:rPr>
        <w:br/>
        <w:t>                3) завершенность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17. "А СУДЬИ КТО?" - ВОСКЛИКНУЛ </w:t>
      </w:r>
      <w:r w:rsidRPr="000F088D">
        <w:rPr>
          <w:sz w:val="28"/>
          <w:szCs w:val="28"/>
        </w:rPr>
        <w:br/>
        <w:t>                1) Чацкий </w:t>
      </w:r>
      <w:r w:rsidRPr="000F088D">
        <w:rPr>
          <w:sz w:val="28"/>
          <w:szCs w:val="28"/>
        </w:rPr>
        <w:br/>
        <w:t>                2) Чичиков </w:t>
      </w:r>
      <w:r w:rsidRPr="000F088D">
        <w:rPr>
          <w:sz w:val="28"/>
          <w:szCs w:val="28"/>
        </w:rPr>
        <w:br/>
        <w:t>                3) Хлестаков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18. ЕСЛИ В МАЖОРНОМ ЛАДУ ПОНИЗИТЬ ВТОРУЮ СТУПЕНЬ, ТО ПОЛУЧИТСЯ ЛАД </w:t>
      </w:r>
      <w:r w:rsidRPr="000F088D">
        <w:rPr>
          <w:sz w:val="28"/>
          <w:szCs w:val="28"/>
        </w:rPr>
        <w:br/>
        <w:t xml:space="preserve">                1) </w:t>
      </w:r>
      <w:proofErr w:type="spellStart"/>
      <w:r w:rsidRPr="000F088D">
        <w:rPr>
          <w:sz w:val="28"/>
          <w:szCs w:val="28"/>
        </w:rPr>
        <w:t>дорийский</w:t>
      </w:r>
      <w:proofErr w:type="spellEnd"/>
      <w:r w:rsidRPr="000F088D">
        <w:rPr>
          <w:sz w:val="28"/>
          <w:szCs w:val="28"/>
        </w:rPr>
        <w:t> </w:t>
      </w:r>
      <w:r w:rsidRPr="000F088D">
        <w:rPr>
          <w:sz w:val="28"/>
          <w:szCs w:val="28"/>
        </w:rPr>
        <w:br/>
        <w:t>                2) фригийский </w:t>
      </w:r>
      <w:r w:rsidRPr="000F088D">
        <w:rPr>
          <w:sz w:val="28"/>
          <w:szCs w:val="28"/>
        </w:rPr>
        <w:br/>
        <w:t>                3) лидийский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19. СЛОВА, БЛИЗКИЕ ПО ЛЕКСИЧЕСКОМУ ЗНАЧЕНИЮ </w:t>
      </w:r>
      <w:r w:rsidRPr="000F088D">
        <w:rPr>
          <w:sz w:val="28"/>
          <w:szCs w:val="28"/>
        </w:rPr>
        <w:br/>
        <w:t>                1) омонимы </w:t>
      </w:r>
      <w:r w:rsidRPr="000F088D">
        <w:rPr>
          <w:sz w:val="28"/>
          <w:szCs w:val="28"/>
        </w:rPr>
        <w:br/>
        <w:t>                2) антонимы </w:t>
      </w:r>
      <w:r w:rsidRPr="000F088D">
        <w:rPr>
          <w:sz w:val="28"/>
          <w:szCs w:val="28"/>
        </w:rPr>
        <w:br/>
        <w:t>                3) синонимы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Третий принцип разработки заданий в тестовой форме с тремя ответами - сочетание. Здесь тоже можно выделить несколько вариантов сочетания. Первый - когда ответы сочетаются по два: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20. МОЩНОСТЬ, КАК РЕЗУЛЬТАТ СОВЕРШЕННОЙ МЕХАНИЧЕСКОЙ РАБОТЫ, ОПРЕДЕЛЯЕТСЯ </w:t>
      </w:r>
      <w:r w:rsidRPr="000F088D">
        <w:rPr>
          <w:sz w:val="28"/>
          <w:szCs w:val="28"/>
        </w:rPr>
        <w:br/>
        <w:t>                1) силой и временем </w:t>
      </w:r>
      <w:r w:rsidRPr="000F088D">
        <w:rPr>
          <w:sz w:val="28"/>
          <w:szCs w:val="28"/>
        </w:rPr>
        <w:br/>
        <w:t>                2) силой и скоростью </w:t>
      </w:r>
      <w:r w:rsidRPr="000F088D">
        <w:rPr>
          <w:sz w:val="28"/>
          <w:szCs w:val="28"/>
        </w:rPr>
        <w:br/>
        <w:t>                3) работой и силой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21. МЕХАНИЧЕСКАЯ РАБОТА, СОВЕРШЕННАЯ ТЕЛОМ, ЗАВИСИТ ОТ </w:t>
      </w:r>
      <w:r w:rsidRPr="000F088D">
        <w:rPr>
          <w:sz w:val="28"/>
          <w:szCs w:val="28"/>
        </w:rPr>
        <w:br/>
        <w:t>                1) силы и времени </w:t>
      </w:r>
      <w:r w:rsidRPr="000F088D">
        <w:rPr>
          <w:sz w:val="28"/>
          <w:szCs w:val="28"/>
        </w:rPr>
        <w:br/>
      </w:r>
      <w:r w:rsidRPr="000F088D">
        <w:rPr>
          <w:sz w:val="28"/>
          <w:szCs w:val="28"/>
        </w:rPr>
        <w:lastRenderedPageBreak/>
        <w:t>                2) перемещения и силы </w:t>
      </w:r>
      <w:r w:rsidRPr="000F088D">
        <w:rPr>
          <w:sz w:val="28"/>
          <w:szCs w:val="28"/>
        </w:rPr>
        <w:br/>
        <w:t>                3) пройденного пути и силы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Нередко используются сочетание по три слова: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22. Ф. ШОПЕН ПИСАЛ </w:t>
      </w:r>
      <w:r w:rsidRPr="000F088D">
        <w:rPr>
          <w:sz w:val="28"/>
          <w:szCs w:val="28"/>
        </w:rPr>
        <w:br/>
        <w:t>                1) этюды, ноктюрны, полонезы </w:t>
      </w:r>
      <w:r w:rsidRPr="000F088D">
        <w:rPr>
          <w:sz w:val="28"/>
          <w:szCs w:val="28"/>
        </w:rPr>
        <w:br/>
        <w:t>                2) полонезы, оперы, симфонии </w:t>
      </w:r>
      <w:r w:rsidRPr="000F088D">
        <w:rPr>
          <w:sz w:val="28"/>
          <w:szCs w:val="28"/>
        </w:rPr>
        <w:br/>
        <w:t>                3) симфонии, баллады, вальсы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23. СЛУЖЕБНЫМИ ЧАСТЯМИ РЕЧИ ЯВЛЯЮТСЯ </w:t>
      </w:r>
      <w:r w:rsidRPr="000F088D">
        <w:rPr>
          <w:sz w:val="28"/>
          <w:szCs w:val="28"/>
        </w:rPr>
        <w:br/>
        <w:t>                1) предлоги, союзы, частицы </w:t>
      </w:r>
      <w:r w:rsidRPr="000F088D">
        <w:rPr>
          <w:sz w:val="28"/>
          <w:szCs w:val="28"/>
        </w:rPr>
        <w:br/>
        <w:t>                2) частицы, союзы, местоимения </w:t>
      </w:r>
      <w:r w:rsidRPr="000F088D">
        <w:rPr>
          <w:sz w:val="28"/>
          <w:szCs w:val="28"/>
        </w:rPr>
        <w:br/>
        <w:t>                3) местоимения, частицы, предлоги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Казалось бы, можно еще увеличить число слов в ответах. Однако здесь важно чувствовать меру и не допускать, чтобы это число превышало четыре-пять в одной строке. Хороший вариант, когда в ответах три слова сочетаются по два: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24. В ИЗОТЕРМИЧЕСКОМ ПРОЦЕССЕ С ИДЕАЛЬНЫМ ГАЗОМ ОСТАЮТСЯ ПОСТОЯННЫМИ </w:t>
      </w:r>
      <w:r w:rsidRPr="000F088D">
        <w:rPr>
          <w:sz w:val="28"/>
          <w:szCs w:val="28"/>
        </w:rPr>
        <w:br/>
        <w:t>                1) энтальпия и энтропия </w:t>
      </w:r>
      <w:r w:rsidRPr="000F088D">
        <w:rPr>
          <w:sz w:val="28"/>
          <w:szCs w:val="28"/>
        </w:rPr>
        <w:br/>
        <w:t>                2) внутренняя энергия и энтальпия </w:t>
      </w:r>
      <w:r w:rsidRPr="000F088D">
        <w:rPr>
          <w:sz w:val="28"/>
          <w:szCs w:val="28"/>
        </w:rPr>
        <w:br/>
        <w:t>                3) энтропия и внутренняя энергия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Во избежание намеков на правильный ответ сочетание элементов лучше производить по уже упоминавшемуся во второй главе правилу цепочки, когда конец первого ответа служит началом второго, а конец второго - началом третьего.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Поэтому для последнего примера лучше принять такую последовательность ответов: </w:t>
      </w:r>
      <w:r w:rsidRPr="000F088D">
        <w:rPr>
          <w:sz w:val="28"/>
          <w:szCs w:val="28"/>
        </w:rPr>
        <w:br/>
        <w:t>                1) энтальпия и энтропия </w:t>
      </w:r>
      <w:r w:rsidRPr="000F088D">
        <w:rPr>
          <w:sz w:val="28"/>
          <w:szCs w:val="28"/>
        </w:rPr>
        <w:br/>
        <w:t>                2) энтропия и внутренняя энергия </w:t>
      </w:r>
      <w:r w:rsidRPr="000F088D">
        <w:rPr>
          <w:sz w:val="28"/>
          <w:szCs w:val="28"/>
        </w:rPr>
        <w:br/>
        <w:t>                3) внутренняя энергия и энтальпия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Точно так же: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25. ИМЯ СУЩЕСТВИТЕЛЬНОЕ В ПРЕДЛОЖЕНИИ МОЖЕТ БЫТЬ </w:t>
      </w:r>
      <w:r w:rsidRPr="000F088D">
        <w:rPr>
          <w:sz w:val="28"/>
          <w:szCs w:val="28"/>
        </w:rPr>
        <w:br/>
        <w:t>                1) дополнением, определением </w:t>
      </w:r>
      <w:r w:rsidRPr="000F088D">
        <w:rPr>
          <w:sz w:val="28"/>
          <w:szCs w:val="28"/>
        </w:rPr>
        <w:br/>
        <w:t>                2) определением, обстоятельством </w:t>
      </w:r>
      <w:r w:rsidRPr="000F088D">
        <w:rPr>
          <w:sz w:val="28"/>
          <w:szCs w:val="28"/>
        </w:rPr>
        <w:br/>
        <w:t>                3) обстоятельством, дополнением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26. ВЕРГИЛИЙ ПИСАЛ </w:t>
      </w:r>
      <w:r w:rsidRPr="000F088D">
        <w:rPr>
          <w:sz w:val="28"/>
          <w:szCs w:val="28"/>
        </w:rPr>
        <w:br/>
        <w:t>                1) драмы и стихи </w:t>
      </w:r>
      <w:r w:rsidRPr="000F088D">
        <w:rPr>
          <w:sz w:val="28"/>
          <w:szCs w:val="28"/>
        </w:rPr>
        <w:br/>
        <w:t>                2) стихи и поэмы </w:t>
      </w:r>
      <w:r w:rsidRPr="000F088D">
        <w:rPr>
          <w:sz w:val="28"/>
          <w:szCs w:val="28"/>
        </w:rPr>
        <w:br/>
        <w:t>                3) поэмы и драмы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27. СПОСОБНОСТЬ К ГОРЕНИЮ РЯДА ПОЛЕЗНЫХ ИСКОПАЕМЫХ ОБЪЯСНЯЕТСЯ НАЛИЧИЕМ В ИХ СОСТАВЕ </w:t>
      </w:r>
      <w:r w:rsidRPr="000F088D">
        <w:rPr>
          <w:sz w:val="28"/>
          <w:szCs w:val="28"/>
        </w:rPr>
        <w:br/>
        <w:t>                1) углерода и кислорода </w:t>
      </w:r>
      <w:r w:rsidRPr="000F088D">
        <w:rPr>
          <w:sz w:val="28"/>
          <w:szCs w:val="28"/>
        </w:rPr>
        <w:br/>
        <w:t>                2) кислорода и водорода </w:t>
      </w:r>
      <w:r w:rsidRPr="000F088D">
        <w:rPr>
          <w:sz w:val="28"/>
          <w:szCs w:val="28"/>
        </w:rPr>
        <w:br/>
        <w:t>                3) водорода и углерода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К моменту второй редакции этой статьи (март 2007 года) автор этой статьи стал больше склоняться к разработке заданий с выбором нескольких </w:t>
      </w:r>
      <w:r w:rsidRPr="000F088D">
        <w:rPr>
          <w:sz w:val="28"/>
          <w:szCs w:val="28"/>
        </w:rPr>
        <w:lastRenderedPageBreak/>
        <w:t>правильных ответов. И тогда принцип сочетания становится не нужным. Все мыслимые ответы - правильные и неправильные - пишутся в одном задании. Вместо выбора одного сочетания испытуемому приходится теперь выбирать все правильные ответы.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Рассмотрим теперь задания с тремя ответами, построенные по принципу кумуляции. Это задания с постепенно расширяющимся числом символов и с расширяющимся смыслом (содержанием) ответов. Это довольно интересный принцип, который ассоциируется с идеей кумуляции (накапливания, наращивания) в широком смысле слова, что позволяет сформировать такую систему знаний, в которой нет пробелов.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28. ВО ФРАНЦУЗСКОМ ЯЗЫКЕ ПРИЛАГАТЕЛЬНЫЕ СОГЛАСУЮТСЯ В </w:t>
      </w:r>
      <w:r w:rsidRPr="000F088D">
        <w:rPr>
          <w:sz w:val="28"/>
          <w:szCs w:val="28"/>
        </w:rPr>
        <w:br/>
        <w:t>                1) роде </w:t>
      </w:r>
      <w:r w:rsidRPr="000F088D">
        <w:rPr>
          <w:sz w:val="28"/>
          <w:szCs w:val="28"/>
        </w:rPr>
        <w:br/>
        <w:t>                2) роде, числе </w:t>
      </w:r>
      <w:r w:rsidRPr="000F088D">
        <w:rPr>
          <w:sz w:val="28"/>
          <w:szCs w:val="28"/>
        </w:rPr>
        <w:br/>
        <w:t>                3) роде, числе, падеже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29. ТОЛЕРАНТНЫМ НАЗЫВАЕТСЯ ОТНОШЕНИЕ </w:t>
      </w:r>
      <w:r w:rsidRPr="000F088D">
        <w:rPr>
          <w:sz w:val="28"/>
          <w:szCs w:val="28"/>
        </w:rPr>
        <w:br/>
        <w:t>                1) рефлексивное </w:t>
      </w:r>
      <w:r w:rsidRPr="000F088D">
        <w:rPr>
          <w:sz w:val="28"/>
          <w:szCs w:val="28"/>
        </w:rPr>
        <w:br/>
        <w:t>                2) рефлексивное и симметричное </w:t>
      </w:r>
      <w:r w:rsidRPr="000F088D">
        <w:rPr>
          <w:sz w:val="28"/>
          <w:szCs w:val="28"/>
        </w:rPr>
        <w:br/>
        <w:t>                3) рефлексивное, симметричное и транзитивное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30. ИНФОРМАЦИЯ - ЭТО </w:t>
      </w:r>
      <w:r w:rsidRPr="000F088D">
        <w:rPr>
          <w:sz w:val="28"/>
          <w:szCs w:val="28"/>
        </w:rPr>
        <w:br/>
        <w:t>                1) процесс отражения </w:t>
      </w:r>
      <w:r w:rsidRPr="000F088D">
        <w:rPr>
          <w:sz w:val="28"/>
          <w:szCs w:val="28"/>
        </w:rPr>
        <w:br/>
        <w:t>                2) результат процесса отражения </w:t>
      </w:r>
      <w:r w:rsidRPr="000F088D">
        <w:rPr>
          <w:sz w:val="28"/>
          <w:szCs w:val="28"/>
        </w:rPr>
        <w:br/>
        <w:t>                3) результат процесса отражения одного объекта другим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31. ГЕРУНДИЙ ОБЛАДАЕТ СВОЙСТВАМИ </w:t>
      </w:r>
      <w:r w:rsidRPr="000F088D">
        <w:rPr>
          <w:sz w:val="28"/>
          <w:szCs w:val="28"/>
        </w:rPr>
        <w:br/>
        <w:t>                1) глагола </w:t>
      </w:r>
      <w:r w:rsidRPr="000F088D">
        <w:rPr>
          <w:sz w:val="28"/>
          <w:szCs w:val="28"/>
        </w:rPr>
        <w:br/>
        <w:t>                2) глагола и существительного </w:t>
      </w:r>
      <w:r w:rsidRPr="000F088D">
        <w:rPr>
          <w:sz w:val="28"/>
          <w:szCs w:val="28"/>
        </w:rPr>
        <w:br/>
        <w:t>                3) глагола, существительного и наречия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32. ВРЕМЕНА ГРУППЫ CONTINUOUS ОБРАЗУЮТСЯ С ПОМОЩЬЮ </w:t>
      </w:r>
      <w:r w:rsidRPr="000F088D">
        <w:rPr>
          <w:sz w:val="28"/>
          <w:szCs w:val="28"/>
        </w:rPr>
        <w:br/>
        <w:t xml:space="preserve">                1) глагола </w:t>
      </w:r>
      <w:proofErr w:type="spellStart"/>
      <w:r w:rsidRPr="000F088D">
        <w:rPr>
          <w:sz w:val="28"/>
          <w:szCs w:val="28"/>
        </w:rPr>
        <w:t>to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be</w:t>
      </w:r>
      <w:proofErr w:type="spellEnd"/>
      <w:r w:rsidRPr="000F088D">
        <w:rPr>
          <w:sz w:val="28"/>
          <w:szCs w:val="28"/>
        </w:rPr>
        <w:t> </w:t>
      </w:r>
      <w:r w:rsidRPr="000F088D">
        <w:rPr>
          <w:sz w:val="28"/>
          <w:szCs w:val="28"/>
        </w:rPr>
        <w:br/>
        <w:t xml:space="preserve">                2) глагола </w:t>
      </w:r>
      <w:proofErr w:type="spellStart"/>
      <w:r w:rsidRPr="000F088D">
        <w:rPr>
          <w:sz w:val="28"/>
          <w:szCs w:val="28"/>
        </w:rPr>
        <w:t>to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be</w:t>
      </w:r>
      <w:proofErr w:type="spellEnd"/>
      <w:r w:rsidRPr="000F088D">
        <w:rPr>
          <w:sz w:val="28"/>
          <w:szCs w:val="28"/>
        </w:rPr>
        <w:t xml:space="preserve"> и </w:t>
      </w:r>
      <w:proofErr w:type="spellStart"/>
      <w:r w:rsidRPr="000F088D">
        <w:rPr>
          <w:sz w:val="28"/>
          <w:szCs w:val="28"/>
        </w:rPr>
        <w:t>Present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Participle</w:t>
      </w:r>
      <w:proofErr w:type="spellEnd"/>
      <w:r w:rsidRPr="000F088D">
        <w:rPr>
          <w:sz w:val="28"/>
          <w:szCs w:val="28"/>
        </w:rPr>
        <w:t> </w:t>
      </w:r>
      <w:r w:rsidRPr="000F088D">
        <w:rPr>
          <w:sz w:val="28"/>
          <w:szCs w:val="28"/>
        </w:rPr>
        <w:br/>
        <w:t xml:space="preserve">                3) глагола </w:t>
      </w:r>
      <w:proofErr w:type="spellStart"/>
      <w:r w:rsidRPr="000F088D">
        <w:rPr>
          <w:sz w:val="28"/>
          <w:szCs w:val="28"/>
        </w:rPr>
        <w:t>to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be</w:t>
      </w:r>
      <w:proofErr w:type="spellEnd"/>
      <w:r w:rsidRPr="000F088D">
        <w:rPr>
          <w:sz w:val="28"/>
          <w:szCs w:val="28"/>
        </w:rPr>
        <w:t xml:space="preserve">, </w:t>
      </w:r>
      <w:proofErr w:type="spellStart"/>
      <w:r w:rsidRPr="000F088D">
        <w:rPr>
          <w:sz w:val="28"/>
          <w:szCs w:val="28"/>
        </w:rPr>
        <w:t>Present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Participle</w:t>
      </w:r>
      <w:proofErr w:type="spellEnd"/>
      <w:r w:rsidRPr="000F088D">
        <w:rPr>
          <w:sz w:val="28"/>
          <w:szCs w:val="28"/>
        </w:rPr>
        <w:t xml:space="preserve"> и наречия времени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Иногда слова в последующих ответах добавляются не к концу первого ответа, а к началу, как в следующем примере: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33. СТЕПЕНЬ ПЛОДОРОДИЯ ПОЧВ ОБУСЛОВЛИВАЕТ </w:t>
      </w:r>
      <w:r w:rsidRPr="000F088D">
        <w:rPr>
          <w:sz w:val="28"/>
          <w:szCs w:val="28"/>
        </w:rPr>
        <w:br/>
        <w:t>                1) совокупность элементов </w:t>
      </w:r>
      <w:r w:rsidRPr="000F088D">
        <w:rPr>
          <w:sz w:val="28"/>
          <w:szCs w:val="28"/>
        </w:rPr>
        <w:br/>
        <w:t>                2) структура и совокупность элементов </w:t>
      </w:r>
      <w:r w:rsidRPr="000F088D">
        <w:rPr>
          <w:sz w:val="28"/>
          <w:szCs w:val="28"/>
        </w:rPr>
        <w:br/>
        <w:t>                3) микроорганизмы, структура и совокупность элементов</w:t>
      </w:r>
    </w:p>
    <w:p w:rsidR="000F088D" w:rsidRPr="000F088D" w:rsidRDefault="00424A62" w:rsidP="000F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A6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Литература</w:t>
      </w:r>
      <w:r w:rsidRPr="000F088D">
        <w:rPr>
          <w:sz w:val="28"/>
          <w:szCs w:val="28"/>
        </w:rPr>
        <w:br/>
      </w:r>
      <w:r w:rsidRPr="000F088D">
        <w:rPr>
          <w:sz w:val="28"/>
          <w:szCs w:val="28"/>
        </w:rPr>
        <w:br/>
        <w:t>1. См., напр. Башмаков М.И. Уроки математики. Вып.1. Вокруг числа. Учеб. Для учащихся старших классов с гуманитарным профилем обучения. - СПб</w:t>
      </w:r>
      <w:proofErr w:type="gramStart"/>
      <w:r w:rsidRPr="000F088D">
        <w:rPr>
          <w:sz w:val="28"/>
          <w:szCs w:val="28"/>
        </w:rPr>
        <w:t>.: "</w:t>
      </w:r>
      <w:proofErr w:type="gramEnd"/>
      <w:r w:rsidRPr="000F088D">
        <w:rPr>
          <w:sz w:val="28"/>
          <w:szCs w:val="28"/>
        </w:rPr>
        <w:t>Свет", 1995.- 64с.</w:t>
      </w:r>
      <w:r w:rsidRPr="000F088D">
        <w:rPr>
          <w:sz w:val="28"/>
          <w:szCs w:val="28"/>
        </w:rPr>
        <w:br/>
        <w:t>2. Балл Г.А. Теория учебных задач: психолого-педагогический аспект. - Педагогика, 1990. - 184 с.</w:t>
      </w:r>
      <w:r w:rsidRPr="000F088D">
        <w:rPr>
          <w:sz w:val="28"/>
          <w:szCs w:val="28"/>
        </w:rPr>
        <w:br/>
        <w:t xml:space="preserve">3. </w:t>
      </w:r>
      <w:proofErr w:type="spellStart"/>
      <w:r w:rsidRPr="000F088D">
        <w:rPr>
          <w:sz w:val="28"/>
          <w:szCs w:val="28"/>
          <w:lang w:val="en-US"/>
        </w:rPr>
        <w:t>Ruch</w:t>
      </w:r>
      <w:proofErr w:type="spellEnd"/>
      <w:r w:rsidRPr="000F088D">
        <w:rPr>
          <w:sz w:val="28"/>
          <w:szCs w:val="28"/>
          <w:lang w:val="en-US"/>
        </w:rPr>
        <w:t xml:space="preserve">, G.M., Stoddard, G.D. Comparative reliabilities of five types of objective </w:t>
      </w:r>
      <w:r w:rsidRPr="000F088D">
        <w:rPr>
          <w:sz w:val="28"/>
          <w:szCs w:val="28"/>
          <w:lang w:val="en-US"/>
        </w:rPr>
        <w:lastRenderedPageBreak/>
        <w:t xml:space="preserve">exams. </w:t>
      </w:r>
      <w:proofErr w:type="gramStart"/>
      <w:r w:rsidRPr="000F088D">
        <w:rPr>
          <w:sz w:val="28"/>
          <w:szCs w:val="28"/>
          <w:lang w:val="en-US"/>
        </w:rPr>
        <w:t>J. of Educational Psychology.</w:t>
      </w:r>
      <w:proofErr w:type="gramEnd"/>
      <w:r w:rsidRPr="000F088D">
        <w:rPr>
          <w:sz w:val="28"/>
          <w:szCs w:val="28"/>
          <w:lang w:val="en-US"/>
        </w:rPr>
        <w:t xml:space="preserve"> 16: 89-103, 1925.</w:t>
      </w:r>
      <w:r w:rsidRPr="000F088D">
        <w:rPr>
          <w:sz w:val="28"/>
          <w:szCs w:val="28"/>
          <w:lang w:val="en-US"/>
        </w:rPr>
        <w:br/>
        <w:t xml:space="preserve">4. Owen, S.W., </w:t>
      </w:r>
      <w:proofErr w:type="spellStart"/>
      <w:r w:rsidRPr="000F088D">
        <w:rPr>
          <w:sz w:val="28"/>
          <w:szCs w:val="28"/>
          <w:lang w:val="en-US"/>
        </w:rPr>
        <w:t>Froman</w:t>
      </w:r>
      <w:proofErr w:type="spellEnd"/>
      <w:r w:rsidRPr="000F088D">
        <w:rPr>
          <w:sz w:val="28"/>
          <w:szCs w:val="28"/>
          <w:lang w:val="en-US"/>
        </w:rPr>
        <w:t xml:space="preserve">, R.D. What's wrong with three-option multiple choice items? </w:t>
      </w:r>
      <w:proofErr w:type="gramStart"/>
      <w:r w:rsidRPr="000F088D">
        <w:rPr>
          <w:sz w:val="28"/>
          <w:szCs w:val="28"/>
          <w:lang w:val="en-US"/>
        </w:rPr>
        <w:t>Educational &amp; Psychological Measurement.</w:t>
      </w:r>
      <w:proofErr w:type="gramEnd"/>
      <w:r w:rsidRPr="000F088D">
        <w:rPr>
          <w:sz w:val="28"/>
          <w:szCs w:val="28"/>
          <w:lang w:val="en-US"/>
        </w:rPr>
        <w:t xml:space="preserve"> 47: 513-522, 1987.</w:t>
      </w:r>
      <w:r w:rsidRPr="000F088D">
        <w:rPr>
          <w:sz w:val="28"/>
          <w:szCs w:val="28"/>
          <w:lang w:val="en-US"/>
        </w:rPr>
        <w:br/>
        <w:t xml:space="preserve">5. </w:t>
      </w:r>
      <w:r w:rsidRPr="000F088D">
        <w:rPr>
          <w:sz w:val="28"/>
          <w:szCs w:val="28"/>
        </w:rPr>
        <w:t>См</w:t>
      </w:r>
      <w:r w:rsidRPr="000F088D">
        <w:rPr>
          <w:sz w:val="28"/>
          <w:szCs w:val="28"/>
          <w:lang w:val="en-US"/>
        </w:rPr>
        <w:t xml:space="preserve">. </w:t>
      </w:r>
      <w:r w:rsidRPr="000F088D">
        <w:rPr>
          <w:sz w:val="28"/>
          <w:szCs w:val="28"/>
        </w:rPr>
        <w:t>например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Гончарук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К</w:t>
      </w:r>
      <w:r w:rsidRPr="000F088D">
        <w:rPr>
          <w:sz w:val="28"/>
          <w:szCs w:val="28"/>
          <w:lang w:val="en-US"/>
        </w:rPr>
        <w:t xml:space="preserve">. </w:t>
      </w:r>
      <w:r w:rsidRPr="000F088D">
        <w:rPr>
          <w:sz w:val="28"/>
          <w:szCs w:val="28"/>
        </w:rPr>
        <w:t>Тесты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по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истории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древнего</w:t>
      </w:r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мира</w:t>
      </w:r>
      <w:r w:rsidRPr="000F088D">
        <w:rPr>
          <w:sz w:val="28"/>
          <w:szCs w:val="28"/>
          <w:lang w:val="en-US"/>
        </w:rPr>
        <w:t xml:space="preserve">. </w:t>
      </w:r>
      <w:r w:rsidRPr="000F088D">
        <w:rPr>
          <w:sz w:val="28"/>
          <w:szCs w:val="28"/>
        </w:rPr>
        <w:t>М. Гном-пресс, 1966.-96с.;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F088D">
        <w:rPr>
          <w:sz w:val="28"/>
          <w:szCs w:val="28"/>
        </w:rPr>
        <w:t>Абб</w:t>
      </w:r>
      <w:proofErr w:type="spellEnd"/>
      <w:r w:rsidRPr="000F088D">
        <w:rPr>
          <w:sz w:val="28"/>
          <w:szCs w:val="28"/>
        </w:rPr>
        <w:t xml:space="preserve"> В.П. и др. (Под ред. </w:t>
      </w:r>
      <w:proofErr w:type="gramStart"/>
      <w:r w:rsidRPr="000F088D">
        <w:rPr>
          <w:sz w:val="28"/>
          <w:szCs w:val="28"/>
        </w:rPr>
        <w:t>Тер</w:t>
      </w:r>
      <w:r w:rsidRPr="000F088D">
        <w:rPr>
          <w:sz w:val="28"/>
          <w:szCs w:val="28"/>
          <w:lang w:val="en-US"/>
        </w:rPr>
        <w:t>-</w:t>
      </w:r>
      <w:r w:rsidRPr="000F088D">
        <w:rPr>
          <w:sz w:val="28"/>
          <w:szCs w:val="28"/>
        </w:rPr>
        <w:t>Минасовой</w:t>
      </w:r>
      <w:proofErr w:type="gramEnd"/>
      <w:r w:rsidRPr="000F088D">
        <w:rPr>
          <w:sz w:val="28"/>
          <w:szCs w:val="28"/>
          <w:lang w:val="en-US"/>
        </w:rPr>
        <w:t xml:space="preserve"> </w:t>
      </w:r>
      <w:r w:rsidRPr="000F088D">
        <w:rPr>
          <w:sz w:val="28"/>
          <w:szCs w:val="28"/>
        </w:rPr>
        <w:t>С</w:t>
      </w:r>
      <w:r w:rsidRPr="000F088D">
        <w:rPr>
          <w:sz w:val="28"/>
          <w:szCs w:val="28"/>
          <w:lang w:val="en-US"/>
        </w:rPr>
        <w:t>.</w:t>
      </w:r>
      <w:r w:rsidRPr="000F088D">
        <w:rPr>
          <w:sz w:val="28"/>
          <w:szCs w:val="28"/>
        </w:rPr>
        <w:t>Г</w:t>
      </w:r>
      <w:r w:rsidRPr="000F088D">
        <w:rPr>
          <w:sz w:val="28"/>
          <w:szCs w:val="28"/>
          <w:lang w:val="en-US"/>
        </w:rPr>
        <w:t xml:space="preserve">.). Test Your English. </w:t>
      </w:r>
      <w:r w:rsidRPr="000F088D">
        <w:rPr>
          <w:sz w:val="28"/>
          <w:szCs w:val="28"/>
        </w:rPr>
        <w:t xml:space="preserve">М. ВЗПИ, 1992г. - 48с.; </w:t>
      </w:r>
      <w:proofErr w:type="spellStart"/>
      <w:r w:rsidRPr="000F088D">
        <w:rPr>
          <w:sz w:val="28"/>
          <w:szCs w:val="28"/>
        </w:rPr>
        <w:t>Миньяр-Белоручева</w:t>
      </w:r>
      <w:proofErr w:type="spellEnd"/>
      <w:r w:rsidRPr="000F088D">
        <w:rPr>
          <w:sz w:val="28"/>
          <w:szCs w:val="28"/>
        </w:rPr>
        <w:t xml:space="preserve"> А.П. 300 тестовых заданий по английской грамматике. Изд.2, </w:t>
      </w:r>
      <w:proofErr w:type="spellStart"/>
      <w:r w:rsidRPr="000F088D">
        <w:rPr>
          <w:sz w:val="28"/>
          <w:szCs w:val="28"/>
        </w:rPr>
        <w:t>испр</w:t>
      </w:r>
      <w:proofErr w:type="spellEnd"/>
      <w:r w:rsidRPr="000F088D">
        <w:rPr>
          <w:sz w:val="28"/>
          <w:szCs w:val="28"/>
        </w:rPr>
        <w:t xml:space="preserve">. М.: </w:t>
      </w:r>
      <w:proofErr w:type="spellStart"/>
      <w:r w:rsidRPr="000F088D">
        <w:rPr>
          <w:sz w:val="28"/>
          <w:szCs w:val="28"/>
        </w:rPr>
        <w:t>Моск</w:t>
      </w:r>
      <w:proofErr w:type="spellEnd"/>
      <w:r w:rsidRPr="000F088D">
        <w:rPr>
          <w:sz w:val="28"/>
          <w:szCs w:val="28"/>
        </w:rPr>
        <w:t xml:space="preserve">. лицей. -59с.; </w:t>
      </w:r>
      <w:proofErr w:type="spellStart"/>
      <w:r w:rsidRPr="000F088D">
        <w:rPr>
          <w:sz w:val="28"/>
          <w:szCs w:val="28"/>
        </w:rPr>
        <w:t>English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for</w:t>
      </w:r>
      <w:proofErr w:type="spellEnd"/>
      <w:r w:rsidRPr="000F088D">
        <w:rPr>
          <w:sz w:val="28"/>
          <w:szCs w:val="28"/>
        </w:rPr>
        <w:t xml:space="preserve"> </w:t>
      </w:r>
      <w:proofErr w:type="spellStart"/>
      <w:r w:rsidRPr="000F088D">
        <w:rPr>
          <w:sz w:val="28"/>
          <w:szCs w:val="28"/>
        </w:rPr>
        <w:t>Beginners</w:t>
      </w:r>
      <w:proofErr w:type="spellEnd"/>
      <w:r w:rsidRPr="000F088D">
        <w:rPr>
          <w:sz w:val="28"/>
          <w:szCs w:val="28"/>
        </w:rPr>
        <w:t xml:space="preserve">. Английский для начинающих. Под ред. И.И. Пановой. Изд. 2. Минск, </w:t>
      </w:r>
      <w:proofErr w:type="spellStart"/>
      <w:r w:rsidRPr="000F088D">
        <w:rPr>
          <w:sz w:val="28"/>
          <w:szCs w:val="28"/>
        </w:rPr>
        <w:t>Вышейшая</w:t>
      </w:r>
      <w:proofErr w:type="spellEnd"/>
      <w:r w:rsidRPr="000F088D">
        <w:rPr>
          <w:sz w:val="28"/>
          <w:szCs w:val="28"/>
        </w:rPr>
        <w:t xml:space="preserve"> школа, 1994. -511с. и др.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6. Автор заданий № 22 и № 26 </w:t>
      </w:r>
      <w:proofErr w:type="spellStart"/>
      <w:r w:rsidRPr="000F088D">
        <w:rPr>
          <w:sz w:val="28"/>
          <w:szCs w:val="28"/>
        </w:rPr>
        <w:t>Г.Е.Гетманенко</w:t>
      </w:r>
      <w:proofErr w:type="spellEnd"/>
      <w:r w:rsidRPr="000F088D">
        <w:rPr>
          <w:sz w:val="28"/>
          <w:szCs w:val="28"/>
        </w:rPr>
        <w:t> 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Задания, присланные В.М. </w:t>
      </w:r>
      <w:proofErr w:type="spellStart"/>
      <w:r w:rsidRPr="000F088D">
        <w:rPr>
          <w:sz w:val="28"/>
          <w:szCs w:val="28"/>
        </w:rPr>
        <w:t>Кадневским</w:t>
      </w:r>
      <w:proofErr w:type="spellEnd"/>
      <w:r w:rsidRPr="000F088D">
        <w:rPr>
          <w:sz w:val="28"/>
          <w:szCs w:val="28"/>
        </w:rPr>
        <w:t xml:space="preserve"> (г. Омск).</w:t>
      </w:r>
      <w:r w:rsidRPr="000F088D">
        <w:rPr>
          <w:sz w:val="28"/>
          <w:szCs w:val="28"/>
        </w:rPr>
        <w:br/>
        <w:t xml:space="preserve">1.ИКОНЫ В КИЕВСКОЙ РУСИ ПИСАЛИ </w:t>
      </w:r>
      <w:proofErr w:type="gramStart"/>
      <w:r w:rsidRPr="000F088D">
        <w:rPr>
          <w:sz w:val="28"/>
          <w:szCs w:val="28"/>
        </w:rPr>
        <w:t>НА</w:t>
      </w:r>
      <w:proofErr w:type="gramEnd"/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 тонко выделанной коже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2) </w:t>
      </w:r>
      <w:proofErr w:type="gramStart"/>
      <w:r w:rsidRPr="000F088D">
        <w:rPr>
          <w:sz w:val="28"/>
          <w:szCs w:val="28"/>
        </w:rPr>
        <w:t>холсте</w:t>
      </w:r>
      <w:proofErr w:type="gramEnd"/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3) деревянных </w:t>
      </w:r>
      <w:proofErr w:type="gramStart"/>
      <w:r w:rsidRPr="000F088D">
        <w:rPr>
          <w:sz w:val="28"/>
          <w:szCs w:val="28"/>
        </w:rPr>
        <w:t>досках</w:t>
      </w:r>
      <w:proofErr w:type="gramEnd"/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2. РУССКАЯ ПРАВОСЛАВНАЯ ЦЕРКОВЬ В ПЕРИОД ВВЕДЕНИЯ ХРИСТИАНСТВА ПОДЧИНЯЛАСЬ</w:t>
      </w:r>
      <w:r w:rsidRPr="000F088D">
        <w:rPr>
          <w:sz w:val="28"/>
          <w:szCs w:val="28"/>
        </w:rPr>
        <w:br/>
        <w:t>1) киевскому князю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местному церковному собору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3) константинопольскому патриарху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3. РОДОВЫМ УДЕЛОМ КНЯЗЯ АЛЕКСАНДРА НЕВСКОГО БЫЛ ГОРОД 1) Изборск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Муром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3) </w:t>
      </w:r>
      <w:proofErr w:type="spellStart"/>
      <w:r w:rsidRPr="000F088D">
        <w:rPr>
          <w:sz w:val="28"/>
          <w:szCs w:val="28"/>
        </w:rPr>
        <w:t>Переяславль-Залесский</w:t>
      </w:r>
      <w:proofErr w:type="spellEnd"/>
      <w:r w:rsidRPr="000F088D">
        <w:rPr>
          <w:sz w:val="28"/>
          <w:szCs w:val="28"/>
        </w:rPr>
        <w:t>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4. ГОСУДАРСТВЕННЫМ ЯЗЫКОМ В ВЕЛИКОМ КНЯЖЕСТВЕ ЛИТОВСКОМ В XIV ВЕКЕ СТАНОВИТСЯ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 польский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литовский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3) русский.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5. ПЕРВУЮ РЕФОРМУ ИВАН ГРОЗНЫЙ ПРОВЕЛ В СФЕРЕ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 финансовой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административной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3) военной.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6. ГЕРОИЧЕСКУЮ ОБОРОНУ ПСКОВА ОТ ВОЙСК ПОЛЬСКОГО КОРОЛЯ СТЕФАНА БАТОРИЯ В 1581Г. ОРГАНИЗОВАЛ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1)князь Курбский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опричник М.Скуратов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3)князь И.Шуйский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7. ПЛАКАТ "РОДИНА-МАТЬ ЗОВЁТ" СОЗДАЛ ХУДОЖНИК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 А.Дейнека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М.Куприянов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 xml:space="preserve">3) </w:t>
      </w:r>
      <w:proofErr w:type="spellStart"/>
      <w:r w:rsidRPr="000F088D">
        <w:rPr>
          <w:sz w:val="28"/>
          <w:szCs w:val="28"/>
        </w:rPr>
        <w:t>И.Тоидзе</w:t>
      </w:r>
      <w:proofErr w:type="spellEnd"/>
      <w:r w:rsidRPr="000F088D">
        <w:rPr>
          <w:sz w:val="28"/>
          <w:szCs w:val="28"/>
        </w:rPr>
        <w:t>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8. НАЗВАНИЕ "ОТТЕПЕЛЬ" ПО ОТНОШЕНИЮ К ПЕРИОДУ ПРЕБЫВАНИЯ У ВЛАСТИ Н.С.ХРУЩЕВА ВВЁЛ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lastRenderedPageBreak/>
        <w:t>1) сам Н.С.Хрущев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Г.М.Маленков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3) И.Г.Эренбург.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9. СТАТЬЮ В.М.ПОМЕРАНЦЕВА "ОБ ИСКРЕННОСТИ В ЛИТЕРАТУРЕ" В 1953 г. ОПУБЛИКОВАЛ ЖУРНАЛ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1)"Знамя"</w:t>
      </w:r>
    </w:p>
    <w:p w:rsidR="000F088D" w:rsidRPr="000F088D" w:rsidRDefault="000F088D" w:rsidP="000F088D">
      <w:pPr>
        <w:pStyle w:val="a3"/>
        <w:spacing w:before="0" w:beforeAutospacing="0" w:after="0" w:afterAutospacing="0"/>
        <w:rPr>
          <w:sz w:val="28"/>
          <w:szCs w:val="28"/>
        </w:rPr>
      </w:pPr>
      <w:r w:rsidRPr="000F088D">
        <w:rPr>
          <w:sz w:val="28"/>
          <w:szCs w:val="28"/>
        </w:rPr>
        <w:t>2) "Октябрь"</w:t>
      </w:r>
    </w:p>
    <w:p w:rsidR="000F088D" w:rsidRPr="000F088D" w:rsidRDefault="000F088D" w:rsidP="000F088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0F088D">
        <w:rPr>
          <w:rFonts w:ascii="Times New Roman" w:hAnsi="Times New Roman" w:cs="Times New Roman"/>
          <w:sz w:val="28"/>
          <w:szCs w:val="28"/>
        </w:rPr>
        <w:t>3)"Новый мир".</w:t>
      </w:r>
    </w:p>
    <w:p w:rsidR="000F088D" w:rsidRPr="000F088D" w:rsidRDefault="000F088D" w:rsidP="000F088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0F088D" w:rsidRPr="000F088D" w:rsidRDefault="000F088D" w:rsidP="000F08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F088D" w:rsidRPr="0066221F" w:rsidRDefault="000F088D" w:rsidP="000F08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</w:t>
      </w:r>
    </w:p>
    <w:p w:rsidR="000B3D48" w:rsidRPr="000B3D48" w:rsidRDefault="000B3D48" w:rsidP="000F08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2.2.1. Задания альтернативных ответов</w:t>
      </w:r>
      <w:bookmarkStart w:id="1" w:name="_GoBack"/>
      <w:bookmarkEnd w:id="1"/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всех учебных дисциплин имеется много таких элементов знаний, которые называются дихотомическими. Это знания, которые позволяют разделить мир надвое: определить правильность или неправильность фактов, методов, процессов; знания о том, что хорошо, что плохо, что можно, а чего нельзя делать ни при каких обстоятельствах. Для проверки именно таких знаний применяются задания в тестовой форме с двумя ответами.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задаче альтернативных ответов дается только два варианта ответов. Испытуемый должен выбрать один из них – «да – нет», «правильно – неправильно» и пр.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(46). НАЧАЛЬНИК ОТДЕЛА ПЕРЕВОЗОК ДАВАТЬ ОПЕРАТИВНЫЕ УКАЗАНИЯ Р ДВИЖЕНИИ ПОЕЗДОВ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имеет право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имеет права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(47). СЛЕДОВАНИЕ ХОЗЯЙСТВЕННЫХ, ВОССТАНОВИТЕЛЬНЫХ И ПОЖАРНЫХ ПОЕЗДОВ ВАГОНАМИ ВПЕРЕД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допускается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допускается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(48). АВТОМАТИЧЕСКАЯ БЛОКИРОВКА К СРЕДСТВАМ ИНТЕРВАЛЬНОГО РЕГУЛИРОВАНИЯ ДВИЖЕНИЯ ПОЕЗДОВ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относится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относится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(49). ПООЩРЕНИЯ В ТРУДОВУЮ КНИЖКУ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записываются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записываются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(50). В СЛОЖНЫХ РАЗРЕЗАХ ГРАНИЦА МЕЖДУ СЕКУЩИМИ ПЛОСКОСТЯМИ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изображается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изображается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(51). ФИЛИАЛ ОРГАНИЗАЦИИ ЮРИДИЧЕСКИМ ЛИЦОМ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является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не является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 тестовой форме с двумя ответами можно составить на новой формально-логической основе: вместо формального однообразия в ответной части включаются содержательные ответы: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вместо двух заданий можно использовать одно: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(52). НОРМАЛЬНОЕ ПОКАЗАНИЕ ВХОДНЫХ, ВЫХОДНЫХ И МАРШРУТНЫХ СВЕТОФОРОВ ПРИ ВКЛЮЧЕНИИ АВТОДЕЙСТВИЯ ЗАПРЕЩАЮЩЕЕ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(53). НОРМАЛЬНОЕ ПОКАЗАНИЕ ВХОДНЫХ, ВЫХОДНЫХ И МАРШРУТНЫХ СВЕТОФОРОВ ПРИ ВКЛЮЧЕНИИ АВТОДЕЙСТВИЯ РАЗРЕШАЮЩЕЕ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верно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неверно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(54). НОРМАЛЬНОЕ ПОКАЗАНИЕ ВХОДНЫХ, ВЫХОДНЫХ И МАРШРУТНЫХ СВЕТОФОРОВ ПРИ ВКЛЮЧЕНИИ АВТОДЕЙСТВИЯ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запрещающее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разрешающее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альтернативных ответов являются самыми простыми, но не самыми распространенными при составлении тестов. Это связано, в основном, со специфичностью того материала, которому в большей степени соответствует эта форма заданий. Задания альтернативных ответов применяются для оценки одного элемента знаний. Использование заданий альтернативных ответов в виде отдельного вопроса, одиночно, приводит, как правило, к тривиальному тестированию и нежелательно для использования. О том же говорят и рекомендации СIТО: «Вопросы альтернативных ответов предлагают только одну альтернативу, которую тестируемый либо принимает как правильную, либо отвергает». Таким образом, у испытуемых есть возможность на 50 % отгадать правильный ответ на один вопрос. Поэтому эти задания целесообразно применять сериями к одному элементу знаний, надо иметь в виду, что шанс отгадать 10 таких вопросов равен 0,00098.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порядке вопросы альтернативных ответов не очень эффективны, а вот длинные серии таких вопросов имеют определенные преимущества. Ответы на них обычно не занимают много времени, и есть возможность охватить весь материал по предмету, задавая как можно больше вопросов по нему.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про сложный объект или явление «Х» можно создать серию вопросов, полностью выявляющих его свойства: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(55). ВЕЛИЧИНА «Х» ОБЛАДАЕТ СВОЙСТВОМ «А» – да/нет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(56). В СОСТАВ «Х» ВЕЛИЧИНА «В» – входит/не входит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(57). ВЕЛИЧИНА «Х» К КЛАССУ (ТИПУ, ВИДУ и пр.) «Е» – относится/не относится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(58). ПРИ УСЛОВИИ «С» ВЕЛИЧИНА «Х» – изменяется/не изменяется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(59). В УСЛОВИЯХ «D» ВЕЛИЧИНА «Х» – используется/не используется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(60). С ОБЪЕКТОМ «F» ВЕЛИЧИНА «Х» – взаимодействует/не взаимодействует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(61). ПРИ УСЛОВИИ «М» в ВЕЛИЧИНА «Х» ПРИНИМАЕТ ВИД «У» – верно/неверно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(62). ВЫПОЛНЯТЬ С «Х» ДЕЙСТВИЕ «К» – допускается/не допускается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(63). ПАРАМЕТР «Р» ХАРАКТЕРИСТИКОЙ ВЕЛИЧИНЫ «Х» – является/не является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(64). НА ГРАФИКЕ (схеме, чертеже и т. п.) ВЕЛИЧИНА «Х» (или ее характеристика «N») – изображается/не изображается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(65). В ПРОИЗВОДСТВЕ «Т» в ВЕЛИЧИНА «Х» – участвует/не участвует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(66). ВЕЛИЧИНА «Х» НА ПАРАМЕТР «V» – влияет/не влияет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(67). ПАРАМЕТР «W» НА ВЕЛИЧИНУ «Х» – влияет/не влияет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(68). УСЛОВИЕ «R» ДЛЯ ВЕЛИЧИНЫ «Х» ЯВЛЯЕТСЯ – обязательным/необязательным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(69). ВЕЛИЧИНА «Х» ДЛЯ «S» ЯВЛЯЕТСЯ НЕОБХОДИМОЙ – верно/неверно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(70). ВЕЛИЧИНА «Х» ЗАКОНУ «G» – подчиняется/не подчиняется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эта форма целесообразна для использования заданий этого вида в серии, когда для одного элемента знания задается несколько вопросов. Существует целый ряд заданий, когда альтернативные ответы применять наиболее целесообразно. Это относится к крупным определениям, сложным процессам, к графикам, диаграммам, таблицам, тем элементам знания, которые могут быть структурированы или разбиты на более мелкие части.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заданий альтернативных ответов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несколько принципов композиции заданий с выбором одного правильного ответа из числа предложенных, одна группа используется при разработке ответов к заданиям, другая – при разработке содержания заданий.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B3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противоречия</w:t>
      </w: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ответы подбираются так, чтобы второй отрицал первый; выражается посредством использования в одном из ответов частицы «не», отрицающих предлогов и слов. При этом используется логическая схема «А и не А». Или ответы типа «влияет – не влияет», «подчиняется – не подчиняется», «с использованием наполнителя – без использования наполнителя» и др. В этих заданиях отрицается смысл не самого задания, а содержания первого ответа.</w:t>
      </w:r>
    </w:p>
    <w:p w:rsidR="000B3D48" w:rsidRPr="000B3D48" w:rsidRDefault="000B3D48" w:rsidP="000F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B3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противоположности</w:t>
      </w: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ответов близок по смыслу к принципу противоречия, но отличается от него логическими свойствами и языковыми тонкостями. В отличии от принципа противоречия, противоположные ответы допускают возможность потенциального существования других переходных понятий и состояний. Например, между понятиями «здоровый» и «больной» располагаются такие понятия, как «практически здоров», «скорее здоров, чем болен», «легкое недомогание» и др. Сравните с понятиями «здоров – не </w:t>
      </w:r>
      <w:r w:rsidRPr="000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здоров» и «больной – не больной», где второй ответ полностью отрицает первый и не допускает других оттенков. Примеры использования принципа противоположности – в ответах типа «открыты – закрыты», «возрастает – убывает», «вверх – вниз», «вправо – влево», «снаружи – внутри» и др. При противоположности один содержательный ответ заменяется другим,антонимичным по смыслу. Возможность промежуточных состояний при использовании принципа противоположности позволяет увеличить число ответов.</w:t>
      </w:r>
    </w:p>
    <w:p w:rsidR="000931C5" w:rsidRPr="009432A4" w:rsidRDefault="000931C5" w:rsidP="000F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1C5" w:rsidRPr="009432A4" w:rsidSect="00D6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A8"/>
    <w:rsid w:val="000931C5"/>
    <w:rsid w:val="000B3D48"/>
    <w:rsid w:val="000F088D"/>
    <w:rsid w:val="00424A62"/>
    <w:rsid w:val="0066221F"/>
    <w:rsid w:val="007D45A8"/>
    <w:rsid w:val="009432A4"/>
    <w:rsid w:val="00D66DC4"/>
    <w:rsid w:val="00E371A7"/>
    <w:rsid w:val="00E5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4"/>
  </w:style>
  <w:style w:type="paragraph" w:styleId="2">
    <w:name w:val="heading 2"/>
    <w:basedOn w:val="a"/>
    <w:link w:val="20"/>
    <w:uiPriority w:val="9"/>
    <w:qFormat/>
    <w:rsid w:val="000B3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8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B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88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unhideWhenUsed/>
    <w:rsid w:val="000F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9E32-5FC7-4A4A-B456-08C12E71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 Тасбулатова</dc:creator>
  <cp:keywords/>
  <dc:description/>
  <cp:lastModifiedBy>Home</cp:lastModifiedBy>
  <cp:revision>5</cp:revision>
  <dcterms:created xsi:type="dcterms:W3CDTF">2018-09-24T05:02:00Z</dcterms:created>
  <dcterms:modified xsi:type="dcterms:W3CDTF">2020-04-29T06:38:00Z</dcterms:modified>
</cp:coreProperties>
</file>